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20" w:rsidRPr="008F7520" w:rsidRDefault="008F7520" w:rsidP="00435FDA">
      <w:pPr>
        <w:shd w:val="clear" w:color="auto" w:fill="FFFFFF"/>
        <w:spacing w:before="100" w:beforeAutospacing="1" w:after="100" w:afterAutospacing="1" w:line="240" w:lineRule="auto"/>
        <w:outlineLvl w:val="0"/>
        <w:rPr>
          <w:rStyle w:val="Siln"/>
          <w:rFonts w:ascii="Arial" w:hAnsi="Arial" w:cs="Arial"/>
          <w:color w:val="212121"/>
          <w:sz w:val="40"/>
          <w:szCs w:val="40"/>
          <w:shd w:val="clear" w:color="auto" w:fill="F5F5F5"/>
        </w:rPr>
      </w:pPr>
      <w:r w:rsidRPr="008F7520">
        <w:rPr>
          <w:rStyle w:val="Siln"/>
          <w:rFonts w:ascii="Arial" w:hAnsi="Arial" w:cs="Arial"/>
          <w:color w:val="212121"/>
          <w:sz w:val="40"/>
          <w:szCs w:val="40"/>
          <w:shd w:val="clear" w:color="auto" w:fill="F5F5F5"/>
        </w:rPr>
        <w:t>Všeobecná zdravotní pojišťovna České republiky</w:t>
      </w:r>
      <w:r w:rsidRPr="008F7520">
        <w:rPr>
          <w:rStyle w:val="Siln"/>
          <w:rFonts w:ascii="Arial" w:hAnsi="Arial" w:cs="Arial"/>
          <w:color w:val="212121"/>
          <w:sz w:val="40"/>
          <w:szCs w:val="40"/>
          <w:shd w:val="clear" w:color="auto" w:fill="F5F5F5"/>
        </w:rPr>
        <w:t xml:space="preserve"> 111</w:t>
      </w:r>
    </w:p>
    <w:p w:rsidR="00435FDA" w:rsidRPr="00435FDA" w:rsidRDefault="00435FDA" w:rsidP="00435FDA">
      <w:pPr>
        <w:shd w:val="clear" w:color="auto" w:fill="FFFFFF"/>
        <w:spacing w:before="100" w:beforeAutospacing="1" w:after="100" w:afterAutospacing="1" w:line="240" w:lineRule="auto"/>
        <w:outlineLvl w:val="0"/>
        <w:rPr>
          <w:rFonts w:ascii="Arial" w:eastAsia="Times New Roman" w:hAnsi="Arial" w:cs="Arial"/>
          <w:color w:val="212121"/>
          <w:kern w:val="36"/>
          <w:sz w:val="48"/>
          <w:szCs w:val="48"/>
          <w:lang w:eastAsia="cs-CZ"/>
        </w:rPr>
      </w:pPr>
      <w:r w:rsidRPr="00435FDA">
        <w:rPr>
          <w:rFonts w:ascii="Arial" w:eastAsia="Times New Roman" w:hAnsi="Arial" w:cs="Arial"/>
          <w:color w:val="212121"/>
          <w:kern w:val="36"/>
          <w:sz w:val="48"/>
          <w:szCs w:val="48"/>
          <w:lang w:eastAsia="cs-CZ"/>
        </w:rPr>
        <w:t>Pohybové aktivity</w:t>
      </w:r>
    </w:p>
    <w:p w:rsidR="00435FDA" w:rsidRPr="00435FDA" w:rsidRDefault="00435FDA" w:rsidP="00435FDA">
      <w:pPr>
        <w:shd w:val="clear" w:color="auto" w:fill="FFFFFF"/>
        <w:spacing w:before="100" w:beforeAutospacing="1" w:after="100" w:afterAutospacing="1" w:line="240" w:lineRule="auto"/>
        <w:rPr>
          <w:rFonts w:ascii="Arial" w:eastAsia="Times New Roman" w:hAnsi="Arial" w:cs="Arial"/>
          <w:color w:val="212121"/>
          <w:sz w:val="24"/>
          <w:szCs w:val="24"/>
          <w:lang w:eastAsia="cs-CZ"/>
        </w:rPr>
      </w:pPr>
      <w:r w:rsidRPr="00435FDA">
        <w:rPr>
          <w:rFonts w:ascii="Arial" w:eastAsia="Times New Roman" w:hAnsi="Arial" w:cs="Arial"/>
          <w:color w:val="212121"/>
          <w:sz w:val="24"/>
          <w:szCs w:val="24"/>
          <w:lang w:eastAsia="cs-CZ"/>
        </w:rPr>
        <w:t>Smyslem poskytování příspěvku na pravidelné pohybové a zároveň sportovní aktivity dlouhodobého charakteru je podpora rozvoje dětí a prevence kardiovaskulárního onemocnění. Proto příspěvek není určen na jednorázové sportovní aktivity. Můžete získat:</w:t>
      </w:r>
    </w:p>
    <w:p w:rsidR="00435FDA" w:rsidRPr="00435FDA" w:rsidRDefault="00435FDA" w:rsidP="00435FDA">
      <w:pPr>
        <w:numPr>
          <w:ilvl w:val="0"/>
          <w:numId w:val="1"/>
        </w:numPr>
        <w:shd w:val="clear" w:color="auto" w:fill="FFFFFF"/>
        <w:spacing w:beforeAutospacing="1" w:after="0" w:afterAutospacing="1" w:line="240" w:lineRule="auto"/>
        <w:rPr>
          <w:rFonts w:ascii="Arial" w:eastAsia="Times New Roman" w:hAnsi="Arial" w:cs="Arial"/>
          <w:color w:val="212121"/>
          <w:sz w:val="24"/>
          <w:szCs w:val="24"/>
          <w:lang w:eastAsia="cs-CZ"/>
        </w:rPr>
      </w:pPr>
      <w:r w:rsidRPr="00435FDA">
        <w:rPr>
          <w:rFonts w:ascii="Arial" w:eastAsia="Times New Roman" w:hAnsi="Arial" w:cs="Arial"/>
          <w:color w:val="212121"/>
          <w:sz w:val="24"/>
          <w:szCs w:val="24"/>
          <w:lang w:eastAsia="cs-CZ"/>
        </w:rPr>
        <w:t>až </w:t>
      </w:r>
      <w:r w:rsidRPr="00435FDA">
        <w:rPr>
          <w:rFonts w:ascii="Arial" w:eastAsia="Times New Roman" w:hAnsi="Arial" w:cs="Arial"/>
          <w:b/>
          <w:bCs/>
          <w:color w:val="212121"/>
          <w:sz w:val="24"/>
          <w:szCs w:val="24"/>
          <w:lang w:eastAsia="cs-CZ"/>
        </w:rPr>
        <w:t>500 Kč </w:t>
      </w:r>
      <w:r w:rsidRPr="00435FDA">
        <w:rPr>
          <w:rFonts w:ascii="Arial" w:eastAsia="Times New Roman" w:hAnsi="Arial" w:cs="Arial"/>
          <w:color w:val="212121"/>
          <w:sz w:val="24"/>
          <w:szCs w:val="24"/>
          <w:lang w:eastAsia="cs-CZ"/>
        </w:rPr>
        <w:t>pro děti ve věku </w:t>
      </w:r>
      <w:r w:rsidRPr="00435FDA">
        <w:rPr>
          <w:rFonts w:ascii="Arial" w:eastAsia="Times New Roman" w:hAnsi="Arial" w:cs="Arial"/>
          <w:b/>
          <w:bCs/>
          <w:color w:val="212121"/>
          <w:sz w:val="24"/>
          <w:szCs w:val="24"/>
          <w:lang w:eastAsia="cs-CZ"/>
        </w:rPr>
        <w:t>do 1 roku </w:t>
      </w:r>
      <w:r w:rsidRPr="00435FDA">
        <w:rPr>
          <w:rFonts w:ascii="Arial" w:eastAsia="Times New Roman" w:hAnsi="Arial" w:cs="Arial"/>
          <w:color w:val="212121"/>
          <w:sz w:val="24"/>
          <w:szCs w:val="24"/>
          <w:lang w:eastAsia="cs-CZ"/>
        </w:rPr>
        <w:t>na </w:t>
      </w:r>
      <w:r w:rsidRPr="00435FDA">
        <w:rPr>
          <w:rFonts w:ascii="Arial" w:eastAsia="Times New Roman" w:hAnsi="Arial" w:cs="Arial"/>
          <w:b/>
          <w:bCs/>
          <w:color w:val="212121"/>
          <w:sz w:val="24"/>
          <w:szCs w:val="24"/>
          <w:lang w:eastAsia="cs-CZ"/>
        </w:rPr>
        <w:t xml:space="preserve">plavání kojenců a </w:t>
      </w:r>
      <w:proofErr w:type="spellStart"/>
      <w:r w:rsidRPr="00435FDA">
        <w:rPr>
          <w:rFonts w:ascii="Arial" w:eastAsia="Times New Roman" w:hAnsi="Arial" w:cs="Arial"/>
          <w:b/>
          <w:bCs/>
          <w:color w:val="212121"/>
          <w:sz w:val="24"/>
          <w:szCs w:val="24"/>
          <w:lang w:eastAsia="cs-CZ"/>
        </w:rPr>
        <w:t>vaničkování</w:t>
      </w:r>
      <w:proofErr w:type="spellEnd"/>
      <w:r w:rsidRPr="00435FDA">
        <w:rPr>
          <w:rFonts w:ascii="Arial" w:eastAsia="Times New Roman" w:hAnsi="Arial" w:cs="Arial"/>
          <w:b/>
          <w:bCs/>
          <w:color w:val="212121"/>
          <w:sz w:val="24"/>
          <w:szCs w:val="24"/>
          <w:lang w:eastAsia="cs-CZ"/>
        </w:rPr>
        <w:t> </w:t>
      </w:r>
      <w:r w:rsidRPr="00435FDA">
        <w:rPr>
          <w:rFonts w:ascii="Arial" w:eastAsia="Times New Roman" w:hAnsi="Arial" w:cs="Arial"/>
          <w:color w:val="212121"/>
          <w:sz w:val="24"/>
          <w:szCs w:val="24"/>
          <w:lang w:eastAsia="cs-CZ"/>
        </w:rPr>
        <w:t>organizované v kroužcích, spolcích, klubech apod.</w:t>
      </w:r>
    </w:p>
    <w:p w:rsidR="00435FDA" w:rsidRPr="00435FDA" w:rsidRDefault="00435FDA" w:rsidP="00435FDA">
      <w:pPr>
        <w:numPr>
          <w:ilvl w:val="0"/>
          <w:numId w:val="1"/>
        </w:numPr>
        <w:shd w:val="clear" w:color="auto" w:fill="FFFFFF"/>
        <w:spacing w:beforeAutospacing="1" w:after="0" w:afterAutospacing="1" w:line="240" w:lineRule="auto"/>
        <w:rPr>
          <w:rFonts w:ascii="Arial" w:eastAsia="Times New Roman" w:hAnsi="Arial" w:cs="Arial"/>
          <w:color w:val="212121"/>
          <w:sz w:val="24"/>
          <w:szCs w:val="24"/>
          <w:lang w:eastAsia="cs-CZ"/>
        </w:rPr>
      </w:pPr>
      <w:r w:rsidRPr="00435FDA">
        <w:rPr>
          <w:rFonts w:ascii="Arial" w:eastAsia="Times New Roman" w:hAnsi="Arial" w:cs="Arial"/>
          <w:color w:val="212121"/>
          <w:sz w:val="24"/>
          <w:szCs w:val="24"/>
          <w:lang w:eastAsia="cs-CZ"/>
        </w:rPr>
        <w:t>až</w:t>
      </w:r>
      <w:r w:rsidRPr="00435FDA">
        <w:rPr>
          <w:rFonts w:ascii="Arial" w:eastAsia="Times New Roman" w:hAnsi="Arial" w:cs="Arial"/>
          <w:b/>
          <w:bCs/>
          <w:color w:val="212121"/>
          <w:sz w:val="24"/>
          <w:szCs w:val="24"/>
          <w:lang w:eastAsia="cs-CZ"/>
        </w:rPr>
        <w:t> 800 Kč </w:t>
      </w:r>
      <w:r w:rsidRPr="00435FDA">
        <w:rPr>
          <w:rFonts w:ascii="Arial" w:eastAsia="Times New Roman" w:hAnsi="Arial" w:cs="Arial"/>
          <w:color w:val="212121"/>
          <w:sz w:val="24"/>
          <w:szCs w:val="24"/>
          <w:lang w:eastAsia="cs-CZ"/>
        </w:rPr>
        <w:t>pro děti ve věku </w:t>
      </w:r>
      <w:r w:rsidRPr="00435FDA">
        <w:rPr>
          <w:rFonts w:ascii="Arial" w:eastAsia="Times New Roman" w:hAnsi="Arial" w:cs="Arial"/>
          <w:b/>
          <w:bCs/>
          <w:color w:val="212121"/>
          <w:sz w:val="24"/>
          <w:szCs w:val="24"/>
          <w:lang w:eastAsia="cs-CZ"/>
        </w:rPr>
        <w:t>od 1 roku </w:t>
      </w:r>
      <w:r w:rsidRPr="00435FDA">
        <w:rPr>
          <w:rFonts w:ascii="Arial" w:eastAsia="Times New Roman" w:hAnsi="Arial" w:cs="Arial"/>
          <w:color w:val="212121"/>
          <w:sz w:val="24"/>
          <w:szCs w:val="24"/>
          <w:lang w:eastAsia="cs-CZ"/>
        </w:rPr>
        <w:t>na </w:t>
      </w:r>
      <w:r w:rsidRPr="00435FDA">
        <w:rPr>
          <w:rFonts w:ascii="Arial" w:eastAsia="Times New Roman" w:hAnsi="Arial" w:cs="Arial"/>
          <w:b/>
          <w:bCs/>
          <w:color w:val="212121"/>
          <w:sz w:val="24"/>
          <w:szCs w:val="24"/>
          <w:lang w:eastAsia="cs-CZ"/>
        </w:rPr>
        <w:t>pravidelné pohybové a zároveň sportovní aktivity organizované mimo školu </w:t>
      </w:r>
      <w:r w:rsidRPr="00435FDA">
        <w:rPr>
          <w:rFonts w:ascii="Arial" w:eastAsia="Times New Roman" w:hAnsi="Arial" w:cs="Arial"/>
          <w:color w:val="212121"/>
          <w:sz w:val="24"/>
          <w:szCs w:val="24"/>
          <w:lang w:eastAsia="cs-CZ"/>
        </w:rPr>
        <w:t xml:space="preserve">v kroužcích, spolcích, sportovních klubech, domech dětí a mládeže (DDM) apod. (např. aerobic, atletika, badminton, cyklistika, florbal, fotbal, volejbal, basketbal, </w:t>
      </w:r>
      <w:proofErr w:type="spellStart"/>
      <w:r w:rsidRPr="00435FDA">
        <w:rPr>
          <w:rFonts w:ascii="Arial" w:eastAsia="Times New Roman" w:hAnsi="Arial" w:cs="Arial"/>
          <w:color w:val="212121"/>
          <w:sz w:val="24"/>
          <w:szCs w:val="24"/>
          <w:lang w:eastAsia="cs-CZ"/>
        </w:rPr>
        <w:t>kalanetika</w:t>
      </w:r>
      <w:proofErr w:type="spellEnd"/>
      <w:r w:rsidRPr="00435FDA">
        <w:rPr>
          <w:rFonts w:ascii="Arial" w:eastAsia="Times New Roman" w:hAnsi="Arial" w:cs="Arial"/>
          <w:color w:val="212121"/>
          <w:sz w:val="24"/>
          <w:szCs w:val="24"/>
          <w:lang w:eastAsia="cs-CZ"/>
        </w:rPr>
        <w:t>, jóga, plavání, gymnastika) nebo pro děti </w:t>
      </w:r>
      <w:r w:rsidRPr="00435FDA">
        <w:rPr>
          <w:rFonts w:ascii="Arial" w:eastAsia="Times New Roman" w:hAnsi="Arial" w:cs="Arial"/>
          <w:b/>
          <w:bCs/>
          <w:color w:val="212121"/>
          <w:sz w:val="24"/>
          <w:szCs w:val="24"/>
          <w:lang w:eastAsia="cs-CZ"/>
        </w:rPr>
        <w:t>od 2 let </w:t>
      </w:r>
      <w:r w:rsidRPr="00435FDA">
        <w:rPr>
          <w:rFonts w:ascii="Arial" w:eastAsia="Times New Roman" w:hAnsi="Arial" w:cs="Arial"/>
          <w:color w:val="212121"/>
          <w:sz w:val="24"/>
          <w:szCs w:val="24"/>
          <w:lang w:eastAsia="cs-CZ"/>
        </w:rPr>
        <w:t>na</w:t>
      </w:r>
      <w:r w:rsidRPr="00435FDA">
        <w:rPr>
          <w:rFonts w:ascii="Arial" w:eastAsia="Times New Roman" w:hAnsi="Arial" w:cs="Arial"/>
          <w:b/>
          <w:bCs/>
          <w:color w:val="212121"/>
          <w:sz w:val="24"/>
          <w:szCs w:val="24"/>
          <w:lang w:eastAsia="cs-CZ"/>
        </w:rPr>
        <w:t> pravidelné pohybové aktivity organizované školským zařízením</w:t>
      </w:r>
      <w:r w:rsidRPr="00435FDA">
        <w:rPr>
          <w:rFonts w:ascii="Arial" w:eastAsia="Times New Roman" w:hAnsi="Arial" w:cs="Arial"/>
          <w:color w:val="212121"/>
          <w:sz w:val="24"/>
          <w:szCs w:val="24"/>
          <w:lang w:eastAsia="cs-CZ"/>
        </w:rPr>
        <w:t>. Příspěvek lze využít i </w:t>
      </w:r>
      <w:r w:rsidRPr="00435FDA">
        <w:rPr>
          <w:rFonts w:ascii="Arial" w:eastAsia="Times New Roman" w:hAnsi="Arial" w:cs="Arial"/>
          <w:b/>
          <w:bCs/>
          <w:color w:val="212121"/>
          <w:sz w:val="24"/>
          <w:szCs w:val="24"/>
          <w:lang w:eastAsia="cs-CZ"/>
        </w:rPr>
        <w:t>na sportovní prohlídku </w:t>
      </w:r>
      <w:r w:rsidRPr="00435FDA">
        <w:rPr>
          <w:rFonts w:ascii="Arial" w:eastAsia="Times New Roman" w:hAnsi="Arial" w:cs="Arial"/>
          <w:color w:val="212121"/>
          <w:sz w:val="24"/>
          <w:szCs w:val="24"/>
          <w:lang w:eastAsia="cs-CZ"/>
        </w:rPr>
        <w:t>absolvovanou za úhradu u lékaře.</w:t>
      </w:r>
    </w:p>
    <w:p w:rsidR="00435FDA" w:rsidRPr="00435FDA" w:rsidRDefault="00435FDA" w:rsidP="00435FDA">
      <w:pPr>
        <w:shd w:val="clear" w:color="auto" w:fill="FFFFFF"/>
        <w:spacing w:beforeAutospacing="1" w:after="0" w:afterAutospacing="1" w:line="240" w:lineRule="auto"/>
        <w:rPr>
          <w:rFonts w:ascii="Arial" w:eastAsia="Times New Roman" w:hAnsi="Arial" w:cs="Arial"/>
          <w:color w:val="212121"/>
          <w:sz w:val="24"/>
          <w:szCs w:val="24"/>
          <w:lang w:eastAsia="cs-CZ"/>
        </w:rPr>
      </w:pPr>
      <w:r w:rsidRPr="00435FDA">
        <w:rPr>
          <w:rFonts w:ascii="Arial" w:eastAsia="Times New Roman" w:hAnsi="Arial" w:cs="Arial"/>
          <w:color w:val="212121"/>
          <w:sz w:val="24"/>
          <w:szCs w:val="24"/>
          <w:lang w:eastAsia="cs-CZ"/>
        </w:rPr>
        <w:t>Školským zařízením se rozumí školy typu mateřská/základní/střední škola, nikoli DDM (aktivity v rámci DDM jsou považovány za pohybové a sportovní aktivity organizované mimo školu). Pohybová aktivita může být organizována i externím partnerem spolupracujícím se školou, např. Asociací školních sportovních klubů (AŠSK), pokud pohybová aktivita probíhá v prostorách školy či v době školní výuky (např. plavání apod.). K platebnímu dokladu od externího partnera je třeba doložit i </w:t>
      </w:r>
      <w:r w:rsidRPr="00435FDA">
        <w:rPr>
          <w:rFonts w:ascii="Arial" w:eastAsia="Times New Roman" w:hAnsi="Arial" w:cs="Arial"/>
          <w:b/>
          <w:bCs/>
          <w:color w:val="212121"/>
          <w:sz w:val="24"/>
          <w:szCs w:val="24"/>
          <w:lang w:eastAsia="cs-CZ"/>
        </w:rPr>
        <w:t>potvrzení </w:t>
      </w:r>
      <w:r w:rsidRPr="00435FDA">
        <w:rPr>
          <w:rFonts w:ascii="Arial" w:eastAsia="Times New Roman" w:hAnsi="Arial" w:cs="Arial"/>
          <w:color w:val="212121"/>
          <w:sz w:val="24"/>
          <w:szCs w:val="24"/>
          <w:lang w:eastAsia="cs-CZ"/>
        </w:rPr>
        <w:t>vystavené školou, prokazující spolupráci.</w:t>
      </w:r>
    </w:p>
    <w:p w:rsidR="00435FDA" w:rsidRPr="00435FDA" w:rsidRDefault="00435FDA" w:rsidP="00435FDA">
      <w:pPr>
        <w:shd w:val="clear" w:color="auto" w:fill="FFFFFF"/>
        <w:spacing w:beforeAutospacing="1" w:after="0" w:afterAutospacing="1" w:line="240" w:lineRule="auto"/>
        <w:rPr>
          <w:rFonts w:ascii="Arial" w:eastAsia="Times New Roman" w:hAnsi="Arial" w:cs="Arial"/>
          <w:color w:val="212121"/>
          <w:sz w:val="24"/>
          <w:szCs w:val="24"/>
          <w:lang w:eastAsia="cs-CZ"/>
        </w:rPr>
      </w:pPr>
      <w:r w:rsidRPr="00435FDA">
        <w:rPr>
          <w:rFonts w:ascii="Arial" w:eastAsia="Times New Roman" w:hAnsi="Arial" w:cs="Arial"/>
          <w:color w:val="212121"/>
          <w:sz w:val="24"/>
          <w:szCs w:val="24"/>
          <w:lang w:eastAsia="cs-CZ"/>
        </w:rPr>
        <w:t>Pod pohybovou aktivitu lze zařadit i </w:t>
      </w:r>
      <w:r w:rsidRPr="00435FDA">
        <w:rPr>
          <w:rFonts w:ascii="Arial" w:eastAsia="Times New Roman" w:hAnsi="Arial" w:cs="Arial"/>
          <w:b/>
          <w:bCs/>
          <w:color w:val="212121"/>
          <w:sz w:val="24"/>
          <w:szCs w:val="24"/>
          <w:lang w:eastAsia="cs-CZ"/>
        </w:rPr>
        <w:t>úhradu startovného nebo členského příspěvku</w:t>
      </w:r>
      <w:r w:rsidRPr="00435FDA">
        <w:rPr>
          <w:rFonts w:ascii="Arial" w:eastAsia="Times New Roman" w:hAnsi="Arial" w:cs="Arial"/>
          <w:color w:val="212121"/>
          <w:sz w:val="24"/>
          <w:szCs w:val="24"/>
          <w:lang w:eastAsia="cs-CZ"/>
        </w:rPr>
        <w:t>. U dětí od 15 let, kde již tyto aktivity často nejsou organizované v kroužcích, uznáváme jako doklad i </w:t>
      </w:r>
      <w:r w:rsidRPr="00435FDA">
        <w:rPr>
          <w:rFonts w:ascii="Arial" w:eastAsia="Times New Roman" w:hAnsi="Arial" w:cs="Arial"/>
          <w:b/>
          <w:bCs/>
          <w:color w:val="212121"/>
          <w:sz w:val="24"/>
          <w:szCs w:val="24"/>
          <w:lang w:eastAsia="cs-CZ"/>
        </w:rPr>
        <w:t>permanentky za pohybové aktivity</w:t>
      </w:r>
      <w:r w:rsidRPr="00435FDA">
        <w:rPr>
          <w:rFonts w:ascii="Arial" w:eastAsia="Times New Roman" w:hAnsi="Arial" w:cs="Arial"/>
          <w:color w:val="212121"/>
          <w:sz w:val="24"/>
          <w:szCs w:val="24"/>
          <w:lang w:eastAsia="cs-CZ"/>
        </w:rPr>
        <w:t>. Příspěvek nelze čerpat na jednotlivé vstupenky, na kurzy cvičení on-line, nebo na pronájem hal, tělocvičen, tenisových kurtů apod.</w:t>
      </w:r>
    </w:p>
    <w:p w:rsidR="00435FDA" w:rsidRPr="00435FDA" w:rsidRDefault="00435FDA" w:rsidP="00435FDA">
      <w:pPr>
        <w:shd w:val="clear" w:color="auto" w:fill="FFFFFF"/>
        <w:spacing w:before="100" w:beforeAutospacing="1" w:after="100" w:afterAutospacing="1" w:line="240" w:lineRule="auto"/>
        <w:rPr>
          <w:rFonts w:ascii="Arial" w:eastAsia="Times New Roman" w:hAnsi="Arial" w:cs="Arial"/>
          <w:color w:val="212121"/>
          <w:sz w:val="24"/>
          <w:szCs w:val="24"/>
          <w:lang w:eastAsia="cs-CZ"/>
        </w:rPr>
      </w:pPr>
      <w:r w:rsidRPr="00435FDA">
        <w:rPr>
          <w:rFonts w:ascii="Arial" w:eastAsia="Times New Roman" w:hAnsi="Arial" w:cs="Arial"/>
          <w:color w:val="212121"/>
          <w:sz w:val="24"/>
          <w:szCs w:val="24"/>
          <w:lang w:eastAsia="cs-CZ"/>
        </w:rPr>
        <w:t>Pro jednoleté dítě můžete v roce 2022 požádat o příspěvek až 1 300 Kč – do 1 roku věku 500 Kč např. na plavání kojenců a následně po 1. narozeninách až 800 Kč na mimoškolní pohybové aktivity. Splnění podmínek pro vyplacení příspěvku (věková hranice) je posuzováno k datu podání žádosti.</w:t>
      </w:r>
    </w:p>
    <w:p w:rsidR="00435FDA" w:rsidRPr="00435FDA" w:rsidRDefault="00435FDA" w:rsidP="00435FDA">
      <w:pPr>
        <w:shd w:val="clear" w:color="auto" w:fill="FFFFFF"/>
        <w:spacing w:beforeAutospacing="1" w:after="0" w:afterAutospacing="1" w:line="240" w:lineRule="auto"/>
        <w:rPr>
          <w:rFonts w:ascii="Arial" w:eastAsia="Times New Roman" w:hAnsi="Arial" w:cs="Arial"/>
          <w:color w:val="212121"/>
          <w:sz w:val="24"/>
          <w:szCs w:val="24"/>
          <w:lang w:eastAsia="cs-CZ"/>
        </w:rPr>
      </w:pPr>
      <w:r w:rsidRPr="00435FDA">
        <w:rPr>
          <w:rFonts w:ascii="Arial" w:eastAsia="Times New Roman" w:hAnsi="Arial" w:cs="Arial"/>
          <w:b/>
          <w:bCs/>
          <w:color w:val="212121"/>
          <w:sz w:val="24"/>
          <w:szCs w:val="24"/>
          <w:lang w:eastAsia="cs-CZ"/>
        </w:rPr>
        <w:t>Jaké doklady budete potřebovat?</w:t>
      </w:r>
    </w:p>
    <w:p w:rsidR="00435FDA" w:rsidRPr="00435FDA" w:rsidRDefault="00435FDA" w:rsidP="00435FDA">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lang w:eastAsia="cs-CZ"/>
        </w:rPr>
      </w:pPr>
      <w:r w:rsidRPr="00435FDA">
        <w:rPr>
          <w:rFonts w:ascii="Arial" w:eastAsia="Times New Roman" w:hAnsi="Arial" w:cs="Arial"/>
          <w:color w:val="212121"/>
          <w:sz w:val="24"/>
          <w:szCs w:val="24"/>
          <w:lang w:eastAsia="cs-CZ"/>
        </w:rPr>
        <w:t>doklad o zaplacení pohybové/sportovní aktivity (v den podání žádosti nesmí být starší než 3 měsíce)</w:t>
      </w:r>
    </w:p>
    <w:p w:rsidR="00435FDA" w:rsidRPr="00435FDA" w:rsidRDefault="00435FDA" w:rsidP="00435FDA">
      <w:pPr>
        <w:shd w:val="clear" w:color="auto" w:fill="FFFFFF"/>
        <w:spacing w:beforeAutospacing="1" w:after="0" w:afterAutospacing="1" w:line="240" w:lineRule="auto"/>
        <w:rPr>
          <w:rFonts w:ascii="Arial" w:eastAsia="Times New Roman" w:hAnsi="Arial" w:cs="Arial"/>
          <w:color w:val="212121"/>
          <w:sz w:val="24"/>
          <w:szCs w:val="24"/>
          <w:lang w:eastAsia="cs-CZ"/>
        </w:rPr>
      </w:pPr>
      <w:r w:rsidRPr="00435FDA">
        <w:rPr>
          <w:rFonts w:ascii="Arial" w:eastAsia="Times New Roman" w:hAnsi="Arial" w:cs="Arial"/>
          <w:color w:val="212121"/>
          <w:sz w:val="24"/>
          <w:szCs w:val="24"/>
          <w:lang w:eastAsia="cs-CZ"/>
        </w:rPr>
        <w:t>Zákonný zástupce pojištěnce VZP mladšího než 18 let musí předložit </w:t>
      </w:r>
      <w:r w:rsidRPr="00435FDA">
        <w:rPr>
          <w:rFonts w:ascii="Arial" w:eastAsia="Times New Roman" w:hAnsi="Arial" w:cs="Arial"/>
          <w:b/>
          <w:bCs/>
          <w:color w:val="212121"/>
          <w:sz w:val="24"/>
          <w:szCs w:val="24"/>
          <w:lang w:eastAsia="cs-CZ"/>
        </w:rPr>
        <w:t>rodný list dítěte</w:t>
      </w:r>
      <w:r w:rsidRPr="00435FDA">
        <w:rPr>
          <w:rFonts w:ascii="Arial" w:eastAsia="Times New Roman" w:hAnsi="Arial" w:cs="Arial"/>
          <w:color w:val="212121"/>
          <w:sz w:val="24"/>
          <w:szCs w:val="24"/>
          <w:lang w:eastAsia="cs-CZ"/>
        </w:rPr>
        <w:t>.</w:t>
      </w:r>
    </w:p>
    <w:p w:rsidR="00435FDA" w:rsidRPr="00435FDA" w:rsidRDefault="00435FDA" w:rsidP="00435FDA">
      <w:pPr>
        <w:shd w:val="clear" w:color="auto" w:fill="FFFFFF"/>
        <w:spacing w:after="0" w:line="240" w:lineRule="auto"/>
        <w:rPr>
          <w:rFonts w:ascii="Arial" w:eastAsia="Times New Roman" w:hAnsi="Arial" w:cs="Arial"/>
          <w:color w:val="212121"/>
          <w:sz w:val="24"/>
          <w:szCs w:val="24"/>
          <w:lang w:eastAsia="cs-CZ"/>
        </w:rPr>
      </w:pPr>
      <w:r w:rsidRPr="00435FDA">
        <w:rPr>
          <w:rFonts w:ascii="Arial" w:eastAsia="Times New Roman" w:hAnsi="Arial" w:cs="Arial"/>
          <w:b/>
          <w:bCs/>
          <w:color w:val="212121"/>
          <w:sz w:val="24"/>
          <w:szCs w:val="24"/>
          <w:lang w:eastAsia="cs-CZ"/>
        </w:rPr>
        <w:t>Před podáním žádosti se prosím seznamte se všemi potřebnými informacemi, které najdete v podrobných </w:t>
      </w:r>
      <w:hyperlink r:id="rId5" w:history="1">
        <w:r w:rsidRPr="00435FDA">
          <w:rPr>
            <w:rFonts w:ascii="Arial" w:eastAsia="Times New Roman" w:hAnsi="Arial" w:cs="Arial"/>
            <w:b/>
            <w:bCs/>
            <w:color w:val="D22D0F"/>
            <w:sz w:val="24"/>
            <w:szCs w:val="24"/>
            <w:lang w:eastAsia="cs-CZ"/>
          </w:rPr>
          <w:t>podmínkách čerpání příspěvků</w:t>
        </w:r>
      </w:hyperlink>
      <w:r w:rsidRPr="00435FDA">
        <w:rPr>
          <w:rFonts w:ascii="Arial" w:eastAsia="Times New Roman" w:hAnsi="Arial" w:cs="Arial"/>
          <w:b/>
          <w:bCs/>
          <w:color w:val="212121"/>
          <w:sz w:val="24"/>
          <w:szCs w:val="24"/>
          <w:lang w:eastAsia="cs-CZ"/>
        </w:rPr>
        <w:t> z fondu prevence.</w:t>
      </w:r>
    </w:p>
    <w:p w:rsidR="00C05C07" w:rsidRDefault="00C05C07"/>
    <w:p w:rsidR="00435FDA" w:rsidRDefault="00435FDA"/>
    <w:p w:rsidR="00435FDA" w:rsidRDefault="00435FDA"/>
    <w:p w:rsidR="00435FDA" w:rsidRDefault="00435FDA"/>
    <w:p w:rsidR="008F7520" w:rsidRDefault="008F7520"/>
    <w:p w:rsidR="00435FDA" w:rsidRDefault="00435FDA"/>
    <w:p w:rsidR="008F7520" w:rsidRPr="008F7520" w:rsidRDefault="008F7520" w:rsidP="00435FDA">
      <w:pPr>
        <w:pStyle w:val="Nadpis1"/>
        <w:shd w:val="clear" w:color="auto" w:fill="F5F5F5"/>
        <w:spacing w:line="264" w:lineRule="atLeast"/>
        <w:textAlignment w:val="baseline"/>
        <w:rPr>
          <w:rStyle w:val="Siln"/>
          <w:rFonts w:ascii="Arial" w:hAnsi="Arial" w:cs="Arial"/>
          <w:b/>
          <w:color w:val="212121"/>
          <w:sz w:val="36"/>
          <w:szCs w:val="36"/>
          <w:shd w:val="clear" w:color="auto" w:fill="F5F5F5"/>
        </w:rPr>
      </w:pPr>
      <w:r w:rsidRPr="008F7520">
        <w:rPr>
          <w:rStyle w:val="Siln"/>
          <w:rFonts w:ascii="Arial" w:hAnsi="Arial" w:cs="Arial"/>
          <w:b/>
          <w:color w:val="212121"/>
          <w:sz w:val="36"/>
          <w:szCs w:val="36"/>
          <w:shd w:val="clear" w:color="auto" w:fill="F5F5F5"/>
        </w:rPr>
        <w:lastRenderedPageBreak/>
        <w:t>Zdravotní pojišťovna ministerstva vnitra České republiky</w:t>
      </w:r>
      <w:r w:rsidRPr="008F7520">
        <w:rPr>
          <w:rStyle w:val="Siln"/>
          <w:rFonts w:ascii="Arial" w:hAnsi="Arial" w:cs="Arial"/>
          <w:b/>
          <w:color w:val="212121"/>
          <w:sz w:val="36"/>
          <w:szCs w:val="36"/>
          <w:shd w:val="clear" w:color="auto" w:fill="F5F5F5"/>
        </w:rPr>
        <w:t xml:space="preserve"> 211</w:t>
      </w:r>
    </w:p>
    <w:p w:rsidR="00435FDA" w:rsidRDefault="00435FDA" w:rsidP="00435FDA">
      <w:pPr>
        <w:pStyle w:val="Nadpis1"/>
        <w:shd w:val="clear" w:color="auto" w:fill="F5F5F5"/>
        <w:spacing w:line="264" w:lineRule="atLeast"/>
        <w:textAlignment w:val="baseline"/>
        <w:rPr>
          <w:rFonts w:ascii="Arial" w:hAnsi="Arial" w:cs="Arial"/>
          <w:color w:val="283796"/>
          <w:sz w:val="65"/>
          <w:szCs w:val="65"/>
        </w:rPr>
      </w:pPr>
      <w:r>
        <w:rPr>
          <w:rFonts w:ascii="Arial" w:hAnsi="Arial" w:cs="Arial"/>
          <w:color w:val="283796"/>
          <w:sz w:val="65"/>
          <w:szCs w:val="65"/>
        </w:rPr>
        <w:t>Sportovní pohybové aktivity pro děti</w:t>
      </w:r>
    </w:p>
    <w:p w:rsidR="00435FDA" w:rsidRDefault="00435FDA" w:rsidP="00435FDA">
      <w:pPr>
        <w:pStyle w:val="Normlnweb"/>
        <w:shd w:val="clear" w:color="auto" w:fill="F5F5F5"/>
        <w:spacing w:before="0" w:beforeAutospacing="0" w:after="0" w:afterAutospacing="0"/>
        <w:textAlignment w:val="baseline"/>
        <w:rPr>
          <w:rFonts w:ascii="Arial" w:hAnsi="Arial" w:cs="Arial"/>
          <w:color w:val="283796"/>
        </w:rPr>
      </w:pPr>
      <w:r>
        <w:rPr>
          <w:rFonts w:ascii="Arial" w:hAnsi="Arial" w:cs="Arial"/>
          <w:color w:val="283796"/>
        </w:rPr>
        <w:t>Přispíváme dětem </w:t>
      </w:r>
      <w:r>
        <w:rPr>
          <w:rStyle w:val="Siln"/>
          <w:rFonts w:ascii="inherit" w:hAnsi="inherit" w:cs="Arial"/>
          <w:color w:val="283796"/>
          <w:bdr w:val="none" w:sz="0" w:space="0" w:color="auto" w:frame="1"/>
        </w:rPr>
        <w:t>až 1 500 Kč</w:t>
      </w:r>
      <w:r>
        <w:rPr>
          <w:rFonts w:ascii="Arial" w:hAnsi="Arial" w:cs="Arial"/>
          <w:color w:val="283796"/>
        </w:rPr>
        <w:t> na organizované sportovní a pohybové aktivity určené pro děti. Zejména na následující aktivity:</w:t>
      </w:r>
    </w:p>
    <w:p w:rsidR="00435FDA" w:rsidRDefault="00435FDA" w:rsidP="00435FDA">
      <w:pPr>
        <w:numPr>
          <w:ilvl w:val="0"/>
          <w:numId w:val="3"/>
        </w:numPr>
        <w:shd w:val="clear" w:color="auto" w:fill="F5F5F5"/>
        <w:spacing w:after="48" w:line="240" w:lineRule="auto"/>
        <w:ind w:left="0"/>
        <w:textAlignment w:val="baseline"/>
        <w:rPr>
          <w:rFonts w:ascii="Arial" w:hAnsi="Arial" w:cs="Arial"/>
          <w:color w:val="283796"/>
        </w:rPr>
      </w:pPr>
      <w:r>
        <w:rPr>
          <w:rFonts w:ascii="Arial" w:hAnsi="Arial" w:cs="Arial"/>
          <w:color w:val="283796"/>
        </w:rPr>
        <w:t>Organizované cvičení pro děti</w:t>
      </w:r>
    </w:p>
    <w:p w:rsidR="00435FDA" w:rsidRDefault="00435FDA" w:rsidP="00435FDA">
      <w:pPr>
        <w:numPr>
          <w:ilvl w:val="0"/>
          <w:numId w:val="3"/>
        </w:numPr>
        <w:shd w:val="clear" w:color="auto" w:fill="F5F5F5"/>
        <w:spacing w:after="48" w:line="240" w:lineRule="auto"/>
        <w:ind w:left="0"/>
        <w:textAlignment w:val="baseline"/>
        <w:rPr>
          <w:rFonts w:ascii="Arial" w:hAnsi="Arial" w:cs="Arial"/>
          <w:color w:val="283796"/>
        </w:rPr>
      </w:pPr>
      <w:r>
        <w:rPr>
          <w:rFonts w:ascii="Arial" w:hAnsi="Arial" w:cs="Arial"/>
          <w:color w:val="283796"/>
        </w:rPr>
        <w:t>Sportovní kroužky a kurzy</w:t>
      </w:r>
    </w:p>
    <w:p w:rsidR="00435FDA" w:rsidRDefault="00435FDA" w:rsidP="00435FDA">
      <w:pPr>
        <w:numPr>
          <w:ilvl w:val="0"/>
          <w:numId w:val="3"/>
        </w:numPr>
        <w:shd w:val="clear" w:color="auto" w:fill="F5F5F5"/>
        <w:spacing w:after="48" w:line="240" w:lineRule="auto"/>
        <w:ind w:left="0"/>
        <w:textAlignment w:val="baseline"/>
        <w:rPr>
          <w:rFonts w:ascii="Arial" w:hAnsi="Arial" w:cs="Arial"/>
          <w:color w:val="283796"/>
        </w:rPr>
      </w:pPr>
      <w:r>
        <w:rPr>
          <w:rFonts w:ascii="Arial" w:hAnsi="Arial" w:cs="Arial"/>
          <w:color w:val="283796"/>
        </w:rPr>
        <w:t>Cvičení dětí s rodiči</w:t>
      </w:r>
    </w:p>
    <w:p w:rsidR="00435FDA" w:rsidRDefault="00435FDA" w:rsidP="00435FDA">
      <w:pPr>
        <w:numPr>
          <w:ilvl w:val="0"/>
          <w:numId w:val="3"/>
        </w:numPr>
        <w:shd w:val="clear" w:color="auto" w:fill="F5F5F5"/>
        <w:spacing w:after="48" w:line="240" w:lineRule="auto"/>
        <w:ind w:left="0"/>
        <w:textAlignment w:val="baseline"/>
        <w:rPr>
          <w:rFonts w:ascii="Arial" w:hAnsi="Arial" w:cs="Arial"/>
          <w:color w:val="283796"/>
        </w:rPr>
      </w:pPr>
      <w:r>
        <w:rPr>
          <w:rFonts w:ascii="Arial" w:hAnsi="Arial" w:cs="Arial"/>
          <w:color w:val="283796"/>
        </w:rPr>
        <w:t>Individuální sportovní pohybové aktivity a sporty dlouhodobého charakteru, rozvíjející sílu, koordinaci, flexibilitu, posílení středu těla, napomáhající ke zlepšení či podpoře kondice, určené pro děti</w:t>
      </w:r>
    </w:p>
    <w:p w:rsidR="00435FDA" w:rsidRDefault="00435FDA" w:rsidP="00435FDA">
      <w:pPr>
        <w:numPr>
          <w:ilvl w:val="1"/>
          <w:numId w:val="3"/>
        </w:numPr>
        <w:shd w:val="clear" w:color="auto" w:fill="F5F5F5"/>
        <w:spacing w:after="0" w:line="240" w:lineRule="auto"/>
        <w:ind w:left="0"/>
        <w:textAlignment w:val="baseline"/>
        <w:rPr>
          <w:rFonts w:ascii="Arial" w:hAnsi="Arial" w:cs="Arial"/>
          <w:color w:val="283796"/>
        </w:rPr>
      </w:pPr>
      <w:r>
        <w:rPr>
          <w:rStyle w:val="Zdraznn"/>
          <w:rFonts w:ascii="inherit" w:hAnsi="inherit" w:cs="Arial"/>
          <w:color w:val="283796"/>
          <w:bdr w:val="none" w:sz="0" w:space="0" w:color="auto" w:frame="1"/>
        </w:rPr>
        <w:t>Akceptujeme</w:t>
      </w:r>
      <w:r>
        <w:rPr>
          <w:rFonts w:ascii="Arial" w:hAnsi="Arial" w:cs="Arial"/>
          <w:color w:val="283796"/>
        </w:rPr>
        <w:t>: aktivity uvedené v seznamu (ke stažení </w:t>
      </w:r>
      <w:hyperlink r:id="rId6" w:history="1">
        <w:r>
          <w:rPr>
            <w:rStyle w:val="Hypertextovodkaz"/>
            <w:rFonts w:ascii="Arial" w:hAnsi="Arial" w:cs="Arial"/>
            <w:color w:val="283796"/>
            <w:bdr w:val="none" w:sz="0" w:space="0" w:color="auto" w:frame="1"/>
          </w:rPr>
          <w:t>zde</w:t>
        </w:r>
      </w:hyperlink>
      <w:r>
        <w:rPr>
          <w:rFonts w:ascii="Arial" w:hAnsi="Arial" w:cs="Arial"/>
          <w:color w:val="283796"/>
        </w:rPr>
        <w:t>), startovné na závody (běh, cyklistika…), vícedenní skipas (více než 4 dny), online aktivity (fitness apod.)</w:t>
      </w:r>
    </w:p>
    <w:p w:rsidR="00435FDA" w:rsidRDefault="00435FDA" w:rsidP="00435FDA">
      <w:pPr>
        <w:numPr>
          <w:ilvl w:val="1"/>
          <w:numId w:val="3"/>
        </w:numPr>
        <w:shd w:val="clear" w:color="auto" w:fill="F5F5F5"/>
        <w:spacing w:after="0" w:line="240" w:lineRule="auto"/>
        <w:ind w:left="0"/>
        <w:textAlignment w:val="baseline"/>
        <w:rPr>
          <w:rFonts w:ascii="Arial" w:hAnsi="Arial" w:cs="Arial"/>
          <w:color w:val="283796"/>
        </w:rPr>
      </w:pPr>
      <w:r>
        <w:rPr>
          <w:rStyle w:val="Zdraznn"/>
          <w:rFonts w:ascii="inherit" w:hAnsi="inherit" w:cs="Arial"/>
          <w:color w:val="283796"/>
          <w:bdr w:val="none" w:sz="0" w:space="0" w:color="auto" w:frame="1"/>
        </w:rPr>
        <w:t>Neakceptujeme</w:t>
      </w:r>
      <w:r>
        <w:rPr>
          <w:rFonts w:ascii="Arial" w:hAnsi="Arial" w:cs="Arial"/>
          <w:color w:val="283796"/>
        </w:rPr>
        <w:t>: aktivity uvedené v </w:t>
      </w:r>
      <w:hyperlink r:id="rId7" w:history="1">
        <w:r>
          <w:rPr>
            <w:rStyle w:val="Hypertextovodkaz"/>
            <w:rFonts w:ascii="Arial" w:hAnsi="Arial" w:cs="Arial"/>
            <w:color w:val="283796"/>
            <w:bdr w:val="none" w:sz="0" w:space="0" w:color="auto" w:frame="1"/>
          </w:rPr>
          <w:t>seznamu</w:t>
        </w:r>
      </w:hyperlink>
      <w:r>
        <w:rPr>
          <w:rFonts w:ascii="Arial" w:hAnsi="Arial" w:cs="Arial"/>
          <w:color w:val="283796"/>
        </w:rPr>
        <w:t>, dárkové permanentky, dárkové vouchery, jednodenní skipas, léčebné rehabilitační cvičení u fyzioterapeuta (nejedná se o preventivní pohybovou aktivitu), pronájem tělocvičny/haly/kurtu, rodinné permanentky, sportovní aktivity určené pro dospělé</w:t>
      </w:r>
    </w:p>
    <w:p w:rsidR="00435FDA" w:rsidRDefault="00435FDA" w:rsidP="00435FDA">
      <w:pPr>
        <w:numPr>
          <w:ilvl w:val="1"/>
          <w:numId w:val="3"/>
        </w:numPr>
        <w:shd w:val="clear" w:color="auto" w:fill="F5F5F5"/>
        <w:spacing w:after="0" w:line="240" w:lineRule="auto"/>
        <w:ind w:left="0"/>
        <w:textAlignment w:val="baseline"/>
        <w:rPr>
          <w:rFonts w:ascii="Arial" w:hAnsi="Arial" w:cs="Arial"/>
          <w:color w:val="283796"/>
        </w:rPr>
      </w:pPr>
      <w:r>
        <w:rPr>
          <w:rStyle w:val="Siln"/>
          <w:rFonts w:ascii="inherit" w:hAnsi="inherit" w:cs="Arial"/>
          <w:color w:val="283796"/>
          <w:bdr w:val="none" w:sz="0" w:space="0" w:color="auto" w:frame="1"/>
        </w:rPr>
        <w:t>Na platebním dokladu musí být vždy uvedeno, o jaký sport se jedná. </w:t>
      </w:r>
    </w:p>
    <w:p w:rsidR="00435FDA" w:rsidRDefault="00435FDA" w:rsidP="00435FDA">
      <w:pPr>
        <w:numPr>
          <w:ilvl w:val="0"/>
          <w:numId w:val="3"/>
        </w:numPr>
        <w:shd w:val="clear" w:color="auto" w:fill="F5F5F5"/>
        <w:spacing w:after="48" w:line="240" w:lineRule="auto"/>
        <w:ind w:left="0"/>
        <w:textAlignment w:val="baseline"/>
        <w:rPr>
          <w:rFonts w:ascii="Arial" w:hAnsi="Arial" w:cs="Arial"/>
          <w:color w:val="283796"/>
        </w:rPr>
      </w:pPr>
      <w:r>
        <w:rPr>
          <w:rFonts w:ascii="Arial" w:hAnsi="Arial" w:cs="Arial"/>
          <w:color w:val="283796"/>
        </w:rPr>
        <w:t>Sportovní soustředění, lyžařský výcvik - pobyt musí být realizován na území ČR, trvání nejméně 4 dny.</w:t>
      </w:r>
    </w:p>
    <w:p w:rsidR="00435FDA" w:rsidRDefault="00435FDA" w:rsidP="00435FDA">
      <w:pPr>
        <w:pStyle w:val="Nadpis3"/>
        <w:shd w:val="clear" w:color="auto" w:fill="F5F5F5"/>
        <w:spacing w:before="192" w:after="240" w:line="288" w:lineRule="atLeast"/>
        <w:textAlignment w:val="baseline"/>
        <w:rPr>
          <w:rFonts w:ascii="inherit" w:hAnsi="inherit" w:cs="Arial"/>
          <w:color w:val="283796"/>
          <w:sz w:val="37"/>
          <w:szCs w:val="37"/>
        </w:rPr>
      </w:pPr>
      <w:r>
        <w:rPr>
          <w:rFonts w:ascii="inherit" w:hAnsi="inherit" w:cs="Arial"/>
          <w:color w:val="283796"/>
          <w:sz w:val="37"/>
          <w:szCs w:val="37"/>
        </w:rPr>
        <w:t>Specifické podmínky</w:t>
      </w:r>
    </w:p>
    <w:p w:rsidR="00435FDA" w:rsidRDefault="00435FDA" w:rsidP="00435FDA">
      <w:pPr>
        <w:numPr>
          <w:ilvl w:val="0"/>
          <w:numId w:val="4"/>
        </w:numPr>
        <w:shd w:val="clear" w:color="auto" w:fill="F5F5F5"/>
        <w:spacing w:after="0" w:line="240" w:lineRule="auto"/>
        <w:ind w:left="0"/>
        <w:textAlignment w:val="baseline"/>
        <w:rPr>
          <w:rFonts w:ascii="Arial" w:hAnsi="Arial" w:cs="Arial"/>
          <w:color w:val="283796"/>
          <w:sz w:val="24"/>
          <w:szCs w:val="24"/>
        </w:rPr>
      </w:pPr>
      <w:r>
        <w:rPr>
          <w:rFonts w:ascii="Arial" w:hAnsi="Arial" w:cs="Arial"/>
          <w:color w:val="283796"/>
        </w:rPr>
        <w:t>Vždy platí </w:t>
      </w:r>
      <w:hyperlink r:id="rId8" w:history="1">
        <w:r>
          <w:rPr>
            <w:rStyle w:val="Hypertextovodkaz"/>
            <w:rFonts w:ascii="Arial" w:hAnsi="Arial" w:cs="Arial"/>
            <w:color w:val="283796"/>
            <w:bdr w:val="none" w:sz="0" w:space="0" w:color="auto" w:frame="1"/>
          </w:rPr>
          <w:t>základní podmínky čerpání příspěvků z Fondu prevence</w:t>
        </w:r>
      </w:hyperlink>
      <w:r>
        <w:rPr>
          <w:rFonts w:ascii="Arial" w:hAnsi="Arial" w:cs="Arial"/>
          <w:color w:val="283796"/>
        </w:rPr>
        <w:t>. </w:t>
      </w:r>
    </w:p>
    <w:p w:rsidR="00435FDA" w:rsidRDefault="00435FDA" w:rsidP="00435FDA">
      <w:pPr>
        <w:numPr>
          <w:ilvl w:val="0"/>
          <w:numId w:val="4"/>
        </w:numPr>
        <w:shd w:val="clear" w:color="auto" w:fill="F5F5F5"/>
        <w:spacing w:after="48" w:line="240" w:lineRule="auto"/>
        <w:ind w:left="0"/>
        <w:textAlignment w:val="baseline"/>
        <w:rPr>
          <w:rFonts w:ascii="Arial" w:hAnsi="Arial" w:cs="Arial"/>
          <w:color w:val="283796"/>
        </w:rPr>
      </w:pPr>
      <w:r>
        <w:rPr>
          <w:rFonts w:ascii="Arial" w:hAnsi="Arial" w:cs="Arial"/>
          <w:color w:val="283796"/>
        </w:rPr>
        <w:t>Nelze poskytnout příspěvek pojištěnci, který se pro následující období přeregistroval k jiné zdravotní pojišťovně. </w:t>
      </w:r>
    </w:p>
    <w:p w:rsidR="00435FDA" w:rsidRDefault="00435FDA" w:rsidP="00435FDA">
      <w:pPr>
        <w:numPr>
          <w:ilvl w:val="0"/>
          <w:numId w:val="4"/>
        </w:numPr>
        <w:shd w:val="clear" w:color="auto" w:fill="F5F5F5"/>
        <w:spacing w:after="0" w:line="240" w:lineRule="auto"/>
        <w:ind w:left="0"/>
        <w:textAlignment w:val="baseline"/>
        <w:rPr>
          <w:rFonts w:ascii="Arial" w:hAnsi="Arial" w:cs="Arial"/>
          <w:color w:val="283796"/>
        </w:rPr>
      </w:pPr>
      <w:r>
        <w:rPr>
          <w:rStyle w:val="Siln"/>
          <w:rFonts w:ascii="inherit" w:hAnsi="inherit" w:cs="Arial"/>
          <w:color w:val="283796"/>
          <w:bdr w:val="none" w:sz="0" w:space="0" w:color="auto" w:frame="1"/>
        </w:rPr>
        <w:t>Od 1. ledna 2022 je možnost podání žádosti o příspěvek z Fondu prevence prostřednictvím e-mailu nahrazena podáním pomocí </w:t>
      </w:r>
      <w:hyperlink r:id="rId9" w:history="1">
        <w:r>
          <w:rPr>
            <w:rStyle w:val="Hypertextovodkaz"/>
            <w:rFonts w:ascii="inherit" w:hAnsi="inherit" w:cs="Arial"/>
            <w:b/>
            <w:bCs/>
            <w:color w:val="283796"/>
            <w:bdr w:val="none" w:sz="0" w:space="0" w:color="auto" w:frame="1"/>
          </w:rPr>
          <w:t>E-komunikace</w:t>
        </w:r>
      </w:hyperlink>
      <w:r>
        <w:rPr>
          <w:rStyle w:val="Siln"/>
          <w:rFonts w:ascii="inherit" w:hAnsi="inherit" w:cs="Arial"/>
          <w:color w:val="283796"/>
          <w:bdr w:val="none" w:sz="0" w:space="0" w:color="auto" w:frame="1"/>
        </w:rPr>
        <w:t>. Postup naleznete </w:t>
      </w:r>
      <w:hyperlink r:id="rId10" w:history="1">
        <w:r>
          <w:rPr>
            <w:rStyle w:val="Hypertextovodkaz"/>
            <w:rFonts w:ascii="inherit" w:hAnsi="inherit" w:cs="Arial"/>
            <w:b/>
            <w:bCs/>
            <w:color w:val="283796"/>
            <w:bdr w:val="none" w:sz="0" w:space="0" w:color="auto" w:frame="1"/>
          </w:rPr>
          <w:t>zde</w:t>
        </w:r>
      </w:hyperlink>
      <w:r>
        <w:rPr>
          <w:rStyle w:val="Siln"/>
          <w:rFonts w:ascii="inherit" w:hAnsi="inherit" w:cs="Arial"/>
          <w:color w:val="283796"/>
          <w:bdr w:val="none" w:sz="0" w:space="0" w:color="auto" w:frame="1"/>
        </w:rPr>
        <w:t>. Ostatní možnosti zůstávají.</w:t>
      </w:r>
    </w:p>
    <w:p w:rsidR="00435FDA" w:rsidRDefault="00435FDA" w:rsidP="00435FDA">
      <w:pPr>
        <w:numPr>
          <w:ilvl w:val="0"/>
          <w:numId w:val="4"/>
        </w:numPr>
        <w:shd w:val="clear" w:color="auto" w:fill="F5F5F5"/>
        <w:spacing w:after="48" w:line="240" w:lineRule="auto"/>
        <w:ind w:left="0"/>
        <w:textAlignment w:val="baseline"/>
        <w:rPr>
          <w:rFonts w:ascii="Arial" w:hAnsi="Arial" w:cs="Arial"/>
          <w:color w:val="283796"/>
        </w:rPr>
      </w:pPr>
      <w:r>
        <w:rPr>
          <w:rFonts w:ascii="Arial" w:hAnsi="Arial" w:cs="Arial"/>
          <w:color w:val="283796"/>
        </w:rPr>
        <w:t>Žádost o příspěvek je možné podat do tří měsíců od úhrady produktu nebo služby nebo ukončení pobytu („realizace“). Doklady k jedné položce lze sčítat, pak se lhůta počítá od nejnovějšího dokladu.</w:t>
      </w:r>
    </w:p>
    <w:p w:rsidR="00435FDA" w:rsidRDefault="00435FDA" w:rsidP="00435FDA">
      <w:pPr>
        <w:numPr>
          <w:ilvl w:val="0"/>
          <w:numId w:val="4"/>
        </w:numPr>
        <w:shd w:val="clear" w:color="auto" w:fill="F5F5F5"/>
        <w:spacing w:after="0" w:line="240" w:lineRule="auto"/>
        <w:ind w:left="0"/>
        <w:textAlignment w:val="baseline"/>
        <w:rPr>
          <w:rFonts w:ascii="Arial" w:hAnsi="Arial" w:cs="Arial"/>
          <w:color w:val="283796"/>
        </w:rPr>
      </w:pPr>
      <w:r>
        <w:rPr>
          <w:rStyle w:val="Siln"/>
          <w:rFonts w:ascii="inherit" w:hAnsi="inherit" w:cs="Arial"/>
          <w:color w:val="283796"/>
          <w:bdr w:val="none" w:sz="0" w:space="0" w:color="auto" w:frame="1"/>
        </w:rPr>
        <w:t>Dítě </w:t>
      </w:r>
      <w:r>
        <w:rPr>
          <w:rFonts w:ascii="Arial" w:hAnsi="Arial" w:cs="Arial"/>
          <w:color w:val="283796"/>
        </w:rPr>
        <w:t>(pojištěnec, který v roce 2022 dosáhl věku do 18 let včetně) může čerpat příspěvek ze základních preventivních programů, a to jednorázově nebo vícekrát z jednoho nebo více programů, až do výše 1 500 Kč ročně. V programu Očkování nebo Podpora duševního zdraví je maximální výše příspěvku 2 000 Kč.</w:t>
      </w:r>
    </w:p>
    <w:p w:rsidR="00435FDA" w:rsidRDefault="00435FDA" w:rsidP="00435FDA">
      <w:pPr>
        <w:numPr>
          <w:ilvl w:val="0"/>
          <w:numId w:val="4"/>
        </w:numPr>
        <w:shd w:val="clear" w:color="auto" w:fill="F5F5F5"/>
        <w:spacing w:after="48" w:line="240" w:lineRule="auto"/>
        <w:ind w:left="0"/>
        <w:textAlignment w:val="baseline"/>
        <w:rPr>
          <w:rFonts w:ascii="Arial" w:hAnsi="Arial" w:cs="Arial"/>
          <w:color w:val="283796"/>
        </w:rPr>
      </w:pPr>
      <w:r>
        <w:rPr>
          <w:rFonts w:ascii="Arial" w:hAnsi="Arial" w:cs="Arial"/>
          <w:color w:val="283796"/>
        </w:rPr>
        <w:t>Každý rodič nebo jiný zákonný zástupce (pojištěnec ZP MV ČR) může postoupit svůj příspěvek 500 Kč ve prospěch svého dítěte (pojištěnce ZP MV ČR ve věku do 18 let) na položky programů, které jsou určeny pro děti. V případě postoupení příspěvku od obou rodičů může dítě získat až 1 000 Kč. Dárce krve své příspěvky nepostupuje. Není možné kombinovat postoupení ve prospěch svého dítěte a čerpání pro vlastní osobu, tedy např. 300 Kč postoupit a 200 Kč vyčerpat.</w:t>
      </w:r>
    </w:p>
    <w:p w:rsidR="00435FDA" w:rsidRDefault="00435FDA" w:rsidP="00435FDA">
      <w:pPr>
        <w:numPr>
          <w:ilvl w:val="0"/>
          <w:numId w:val="4"/>
        </w:numPr>
        <w:shd w:val="clear" w:color="auto" w:fill="F5F5F5"/>
        <w:spacing w:after="48" w:line="240" w:lineRule="auto"/>
        <w:ind w:left="0"/>
        <w:textAlignment w:val="baseline"/>
        <w:rPr>
          <w:rFonts w:ascii="Arial" w:hAnsi="Arial" w:cs="Arial"/>
          <w:color w:val="283796"/>
        </w:rPr>
      </w:pPr>
      <w:r>
        <w:rPr>
          <w:rFonts w:ascii="Arial" w:hAnsi="Arial" w:cs="Arial"/>
          <w:color w:val="283796"/>
        </w:rPr>
        <w:t>O příspěvek pro nezletilé dítě žádá jeho rodič nebo jiný zákonný zástupce, např. osoba, které bylo soudním rozhodnutím dítě svěřeno do péče. V případě žádosti o příspěvek pro osoby s omezenou svéprávností se postupuje obdobně.</w:t>
      </w:r>
    </w:p>
    <w:p w:rsidR="00435FDA" w:rsidRDefault="00435FDA" w:rsidP="00435FDA">
      <w:pPr>
        <w:numPr>
          <w:ilvl w:val="0"/>
          <w:numId w:val="4"/>
        </w:numPr>
        <w:shd w:val="clear" w:color="auto" w:fill="F5F5F5"/>
        <w:spacing w:after="48" w:line="240" w:lineRule="auto"/>
        <w:ind w:left="0"/>
        <w:textAlignment w:val="baseline"/>
        <w:rPr>
          <w:rFonts w:ascii="Arial" w:hAnsi="Arial" w:cs="Arial"/>
          <w:color w:val="283796"/>
        </w:rPr>
      </w:pPr>
      <w:r>
        <w:rPr>
          <w:rFonts w:ascii="Arial" w:hAnsi="Arial" w:cs="Arial"/>
          <w:color w:val="283796"/>
        </w:rPr>
        <w:t>K žádosti o příspěvek na ozdravný nebo jiný pobyt (sportovní soustředění apod.) je třeba přiložit potvrzení o účasti a úhradě na pobytu potvrzené školou nebo jiným organizujícím subjektem. Platební doklad může být i z roku 2021, ale musí k němu být přiloženo potvrzení o účasti na pobytu v roce 2022. O příspěvek na pobyt se žádá do tří měsíců od ukončení pobytu.</w:t>
      </w:r>
    </w:p>
    <w:p w:rsidR="00435FDA" w:rsidRDefault="00435FDA"/>
    <w:p w:rsidR="00435FDA" w:rsidRDefault="00435FDA"/>
    <w:p w:rsidR="00435FDA" w:rsidRDefault="00435FDA"/>
    <w:p w:rsidR="00435FDA" w:rsidRDefault="00435FDA"/>
    <w:p w:rsidR="00435FDA" w:rsidRDefault="00435FDA"/>
    <w:p w:rsidR="008F7520" w:rsidRDefault="008F7520">
      <w:pPr>
        <w:rPr>
          <w:rFonts w:ascii="Arial" w:hAnsi="Arial" w:cs="Arial"/>
          <w:b/>
          <w:color w:val="202124"/>
          <w:sz w:val="40"/>
          <w:szCs w:val="40"/>
          <w:shd w:val="clear" w:color="auto" w:fill="FFFFFF"/>
        </w:rPr>
      </w:pPr>
      <w:r w:rsidRPr="008F7520">
        <w:rPr>
          <w:rFonts w:ascii="Arial" w:hAnsi="Arial" w:cs="Arial"/>
          <w:b/>
          <w:color w:val="202124"/>
          <w:sz w:val="40"/>
          <w:szCs w:val="40"/>
          <w:shd w:val="clear" w:color="auto" w:fill="FFFFFF"/>
        </w:rPr>
        <w:lastRenderedPageBreak/>
        <w:t>Vojenská </w:t>
      </w:r>
      <w:r w:rsidRPr="008F7520">
        <w:rPr>
          <w:rFonts w:ascii="Arial" w:hAnsi="Arial" w:cs="Arial"/>
          <w:b/>
          <w:bCs/>
          <w:color w:val="202124"/>
          <w:sz w:val="40"/>
          <w:szCs w:val="40"/>
          <w:shd w:val="clear" w:color="auto" w:fill="FFFFFF"/>
        </w:rPr>
        <w:t>zdravotní pojišťovna</w:t>
      </w:r>
      <w:r w:rsidRPr="008F7520">
        <w:rPr>
          <w:rFonts w:ascii="Arial" w:hAnsi="Arial" w:cs="Arial"/>
          <w:b/>
          <w:color w:val="202124"/>
          <w:sz w:val="40"/>
          <w:szCs w:val="40"/>
          <w:shd w:val="clear" w:color="auto" w:fill="FFFFFF"/>
        </w:rPr>
        <w:t> České republiky</w:t>
      </w:r>
      <w:r w:rsidRPr="008F7520">
        <w:rPr>
          <w:rFonts w:ascii="Arial" w:hAnsi="Arial" w:cs="Arial"/>
          <w:b/>
          <w:color w:val="202124"/>
          <w:sz w:val="40"/>
          <w:szCs w:val="40"/>
          <w:shd w:val="clear" w:color="auto" w:fill="FFFFFF"/>
        </w:rPr>
        <w:t xml:space="preserve"> 201</w:t>
      </w:r>
    </w:p>
    <w:p w:rsidR="008F7520" w:rsidRPr="008F7520" w:rsidRDefault="008F7520">
      <w:pPr>
        <w:rPr>
          <w:b/>
          <w:sz w:val="40"/>
          <w:szCs w:val="40"/>
        </w:rPr>
      </w:pPr>
    </w:p>
    <w:p w:rsidR="00435FDA" w:rsidRDefault="00435FDA" w:rsidP="00435FDA">
      <w:pPr>
        <w:pStyle w:val="Normlnweb"/>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sz w:val="27"/>
          <w:szCs w:val="27"/>
        </w:rPr>
      </w:pPr>
      <w:r>
        <w:rPr>
          <w:rStyle w:val="Siln"/>
          <w:rFonts w:ascii="Arial" w:hAnsi="Arial" w:cs="Arial"/>
          <w:sz w:val="27"/>
          <w:szCs w:val="27"/>
          <w:bdr w:val="single" w:sz="2" w:space="0" w:color="E5E7EB" w:frame="1"/>
        </w:rPr>
        <w:t>Výše příspěvku:</w:t>
      </w:r>
      <w:r>
        <w:rPr>
          <w:rFonts w:ascii="Arial" w:hAnsi="Arial" w:cs="Arial"/>
          <w:sz w:val="27"/>
          <w:szCs w:val="27"/>
        </w:rPr>
        <w:t> max. 500 Kč jednou v roce</w:t>
      </w:r>
    </w:p>
    <w:p w:rsidR="00435FDA" w:rsidRDefault="00435FDA" w:rsidP="00435FDA">
      <w:pPr>
        <w:pStyle w:val="Nadpis2"/>
        <w:pBdr>
          <w:top w:val="single" w:sz="2" w:space="0" w:color="E5E7EB"/>
          <w:left w:val="single" w:sz="2" w:space="0" w:color="E5E7EB"/>
          <w:bottom w:val="single" w:sz="2" w:space="0" w:color="E5E7EB"/>
          <w:right w:val="single" w:sz="2" w:space="0" w:color="E5E7EB"/>
        </w:pBdr>
        <w:rPr>
          <w:rFonts w:ascii="Arial" w:hAnsi="Arial" w:cs="Arial"/>
          <w:sz w:val="36"/>
          <w:szCs w:val="36"/>
        </w:rPr>
      </w:pPr>
      <w:r>
        <w:rPr>
          <w:rFonts w:ascii="Arial" w:hAnsi="Arial" w:cs="Arial"/>
        </w:rPr>
        <w:t>Komu a na co?</w:t>
      </w:r>
    </w:p>
    <w:p w:rsidR="00435FDA" w:rsidRDefault="00435FDA" w:rsidP="00435FDA">
      <w:pPr>
        <w:pStyle w:val="Normlnweb"/>
        <w:pBdr>
          <w:top w:val="single" w:sz="2" w:space="0" w:color="E5E7EB"/>
          <w:left w:val="single" w:sz="2" w:space="0" w:color="E5E7EB"/>
          <w:bottom w:val="single" w:sz="2" w:space="0" w:color="E5E7EB"/>
          <w:right w:val="single" w:sz="2" w:space="0" w:color="E5E7EB"/>
        </w:pBdr>
        <w:spacing w:before="0" w:beforeAutospacing="0" w:after="300" w:afterAutospacing="0"/>
        <w:rPr>
          <w:rFonts w:ascii="Arial" w:hAnsi="Arial" w:cs="Arial"/>
          <w:sz w:val="27"/>
          <w:szCs w:val="27"/>
        </w:rPr>
      </w:pPr>
      <w:r>
        <w:rPr>
          <w:rFonts w:ascii="Arial" w:hAnsi="Arial" w:cs="Arial"/>
          <w:sz w:val="27"/>
          <w:szCs w:val="27"/>
        </w:rPr>
        <w:t>Pojištěncům do dovršení 18 let na pravidelné pohybové a vybrané regenerační aktivity </w:t>
      </w:r>
    </w:p>
    <w:p w:rsidR="00435FDA" w:rsidRDefault="00435FDA" w:rsidP="00435FDA">
      <w:pPr>
        <w:pStyle w:val="Normlnweb"/>
        <w:pBdr>
          <w:top w:val="single" w:sz="2" w:space="0" w:color="E5E7EB"/>
          <w:left w:val="single" w:sz="2" w:space="0" w:color="E5E7EB"/>
          <w:bottom w:val="single" w:sz="2" w:space="0" w:color="E5E7EB"/>
          <w:right w:val="single" w:sz="2" w:space="0" w:color="E5E7EB"/>
        </w:pBdr>
        <w:spacing w:before="0" w:beforeAutospacing="0" w:after="300" w:afterAutospacing="0"/>
        <w:rPr>
          <w:rFonts w:ascii="Arial" w:hAnsi="Arial" w:cs="Arial"/>
          <w:sz w:val="27"/>
          <w:szCs w:val="27"/>
        </w:rPr>
      </w:pPr>
      <w:r>
        <w:rPr>
          <w:rFonts w:ascii="Arial" w:hAnsi="Arial" w:cs="Arial"/>
          <w:sz w:val="27"/>
          <w:szCs w:val="27"/>
        </w:rPr>
        <w:t>Příspěvek pro dítě </w:t>
      </w:r>
      <w:r>
        <w:rPr>
          <w:rStyle w:val="Siln"/>
          <w:rFonts w:ascii="Arial" w:hAnsi="Arial" w:cs="Arial"/>
          <w:sz w:val="27"/>
          <w:szCs w:val="27"/>
          <w:bdr w:val="single" w:sz="2" w:space="0" w:color="E5E7EB" w:frame="1"/>
        </w:rPr>
        <w:t>lze čerpat</w:t>
      </w:r>
      <w:r>
        <w:rPr>
          <w:rFonts w:ascii="Arial" w:hAnsi="Arial" w:cs="Arial"/>
          <w:sz w:val="27"/>
          <w:szCs w:val="27"/>
        </w:rPr>
        <w:t> na následující aktivity:</w:t>
      </w:r>
      <w:r>
        <w:rPr>
          <w:rFonts w:ascii="Arial" w:hAnsi="Arial" w:cs="Arial"/>
          <w:sz w:val="27"/>
          <w:szCs w:val="27"/>
        </w:rPr>
        <w:br/>
        <w:t xml:space="preserve">cvičení rodičů s dětmi, základní tělesná příprava, atletika, hasičský sport, gymnastika (moderní i sportovní), fotbal, florbal, hokej, </w:t>
      </w:r>
      <w:proofErr w:type="spellStart"/>
      <w:r>
        <w:rPr>
          <w:rFonts w:ascii="Arial" w:hAnsi="Arial" w:cs="Arial"/>
          <w:sz w:val="27"/>
          <w:szCs w:val="27"/>
        </w:rPr>
        <w:t>rugby</w:t>
      </w:r>
      <w:proofErr w:type="spellEnd"/>
      <w:r>
        <w:rPr>
          <w:rFonts w:ascii="Arial" w:hAnsi="Arial" w:cs="Arial"/>
          <w:sz w:val="27"/>
          <w:szCs w:val="27"/>
        </w:rPr>
        <w:t>, tenis, stolní tenis, badminton, squash, ricochet,</w:t>
      </w:r>
    </w:p>
    <w:p w:rsidR="00435FDA" w:rsidRDefault="00435FDA">
      <w:pPr>
        <w:rPr>
          <w:rFonts w:ascii="Arial" w:hAnsi="Arial" w:cs="Arial"/>
          <w:color w:val="374151"/>
        </w:rPr>
      </w:pPr>
      <w:r>
        <w:rPr>
          <w:rFonts w:ascii="Arial" w:hAnsi="Arial" w:cs="Arial"/>
          <w:color w:val="374151"/>
        </w:rPr>
        <w:t>Pozn.: Příspěvek se vztahuje na </w:t>
      </w:r>
      <w:r>
        <w:rPr>
          <w:rStyle w:val="Siln"/>
          <w:rFonts w:ascii="Arial" w:hAnsi="Arial" w:cs="Arial"/>
          <w:bdr w:val="single" w:sz="2" w:space="0" w:color="E5E7EB" w:frame="1"/>
        </w:rPr>
        <w:t>pravidelné</w:t>
      </w:r>
      <w:r>
        <w:rPr>
          <w:rFonts w:ascii="Arial" w:hAnsi="Arial" w:cs="Arial"/>
          <w:color w:val="374151"/>
        </w:rPr>
        <w:t xml:space="preserve"> mimoškolní i školní pohybové aktivity (úhrada za kroužky, kurzovné, poplatky za členství v oddíle či klubu, permanentky, nikoli však jednorázové vstupy ani úhrady formou </w:t>
      </w:r>
      <w:proofErr w:type="spellStart"/>
      <w:r>
        <w:rPr>
          <w:rFonts w:ascii="Arial" w:hAnsi="Arial" w:cs="Arial"/>
          <w:color w:val="374151"/>
        </w:rPr>
        <w:t>benefitních</w:t>
      </w:r>
      <w:proofErr w:type="spellEnd"/>
      <w:r>
        <w:rPr>
          <w:rFonts w:ascii="Arial" w:hAnsi="Arial" w:cs="Arial"/>
          <w:color w:val="374151"/>
        </w:rPr>
        <w:t xml:space="preserve"> či zaměstnaneckých karet) a na vybrané regenerační či rehabilitační aktivity vhodné pro děti a dospívající.</w:t>
      </w:r>
    </w:p>
    <w:p w:rsidR="00435FDA" w:rsidRDefault="00435FDA" w:rsidP="00435FDA">
      <w:pPr>
        <w:pStyle w:val="Nadpis2"/>
        <w:pBdr>
          <w:top w:val="single" w:sz="2" w:space="0" w:color="E5E7EB"/>
          <w:left w:val="single" w:sz="2" w:space="0" w:color="E5E7EB"/>
          <w:bottom w:val="single" w:sz="2" w:space="0" w:color="E5E7EB"/>
          <w:right w:val="single" w:sz="2" w:space="0" w:color="E5E7EB"/>
        </w:pBdr>
        <w:rPr>
          <w:rFonts w:ascii="Arial" w:hAnsi="Arial" w:cs="Arial"/>
        </w:rPr>
      </w:pPr>
      <w:r>
        <w:rPr>
          <w:rFonts w:ascii="Arial" w:hAnsi="Arial" w:cs="Arial"/>
        </w:rPr>
        <w:t>Co je potřeba předložit?</w:t>
      </w:r>
    </w:p>
    <w:p w:rsidR="00435FDA" w:rsidRDefault="00435FDA" w:rsidP="00435FDA">
      <w:pPr>
        <w:pStyle w:val="Normlnweb"/>
        <w:numPr>
          <w:ilvl w:val="0"/>
          <w:numId w:val="5"/>
        </w:numPr>
        <w:pBdr>
          <w:top w:val="single" w:sz="2" w:space="0" w:color="E5E7EB"/>
          <w:left w:val="single" w:sz="2" w:space="26" w:color="E5E7EB"/>
          <w:bottom w:val="single" w:sz="2" w:space="0" w:color="E5E7EB"/>
          <w:right w:val="single" w:sz="2" w:space="0" w:color="E5E7EB"/>
        </w:pBdr>
        <w:spacing w:before="0" w:beforeAutospacing="0" w:after="0" w:afterAutospacing="0"/>
        <w:rPr>
          <w:rFonts w:ascii="Arial" w:hAnsi="Arial" w:cs="Arial"/>
          <w:color w:val="374151"/>
        </w:rPr>
      </w:pPr>
      <w:r>
        <w:rPr>
          <w:rFonts w:ascii="Arial" w:hAnsi="Arial" w:cs="Arial"/>
          <w:color w:val="374151"/>
        </w:rPr>
        <w:t>Pokud žádost podáváte on-line přes webový </w:t>
      </w:r>
      <w:hyperlink r:id="rId11" w:tgtFrame="_blank" w:history="1">
        <w:r>
          <w:rPr>
            <w:rStyle w:val="Hypertextovodkaz"/>
            <w:rFonts w:ascii="Arial" w:hAnsi="Arial" w:cs="Arial"/>
            <w:bdr w:val="single" w:sz="2" w:space="0" w:color="E5E7EB" w:frame="1"/>
          </w:rPr>
          <w:t xml:space="preserve">Klientský portál </w:t>
        </w:r>
        <w:proofErr w:type="spellStart"/>
        <w:r>
          <w:rPr>
            <w:rStyle w:val="Hypertextovodkaz"/>
            <w:rFonts w:ascii="Arial" w:hAnsi="Arial" w:cs="Arial"/>
            <w:bdr w:val="single" w:sz="2" w:space="0" w:color="E5E7EB" w:frame="1"/>
          </w:rPr>
          <w:t>VoZP</w:t>
        </w:r>
        <w:proofErr w:type="spellEnd"/>
      </w:hyperlink>
      <w:r>
        <w:rPr>
          <w:rFonts w:ascii="Arial" w:hAnsi="Arial" w:cs="Arial"/>
          <w:color w:val="374151"/>
        </w:rPr>
        <w:t> nebo </w:t>
      </w:r>
      <w:hyperlink r:id="rId12" w:tgtFrame="_blank" w:history="1">
        <w:r>
          <w:rPr>
            <w:rStyle w:val="Hypertextovodkaz"/>
            <w:rFonts w:ascii="Arial" w:hAnsi="Arial" w:cs="Arial"/>
            <w:bdr w:val="single" w:sz="2" w:space="0" w:color="E5E7EB" w:frame="1"/>
          </w:rPr>
          <w:t>mobilní aplikaci Zdraví na klik</w:t>
        </w:r>
      </w:hyperlink>
      <w:r>
        <w:rPr>
          <w:rFonts w:ascii="Arial" w:hAnsi="Arial" w:cs="Arial"/>
          <w:color w:val="374151"/>
        </w:rPr>
        <w:t>, přiložte </w:t>
      </w:r>
      <w:r>
        <w:rPr>
          <w:rStyle w:val="Siln"/>
          <w:rFonts w:ascii="Arial" w:hAnsi="Arial" w:cs="Arial"/>
          <w:color w:val="374151"/>
          <w:bdr w:val="single" w:sz="2" w:space="0" w:color="E5E7EB" w:frame="1"/>
        </w:rPr>
        <w:t>kopii dokladu</w:t>
      </w:r>
      <w:r>
        <w:rPr>
          <w:rFonts w:ascii="Arial" w:hAnsi="Arial" w:cs="Arial"/>
          <w:color w:val="374151"/>
        </w:rPr>
        <w:t> o úhradě, z něhož je zřejmý druh zaplacené aktivity, a to ve formátu PDF, JPG, PNG nebo TIFF (mobilní aplikace umožní doklad vyfotit a sama fotografii převede do PDF).</w:t>
      </w:r>
    </w:p>
    <w:p w:rsidR="00435FDA" w:rsidRDefault="00435FDA" w:rsidP="00435FDA">
      <w:pPr>
        <w:pStyle w:val="Normlnweb"/>
        <w:numPr>
          <w:ilvl w:val="0"/>
          <w:numId w:val="5"/>
        </w:numPr>
        <w:pBdr>
          <w:top w:val="single" w:sz="2" w:space="0" w:color="E5E7EB"/>
          <w:left w:val="single" w:sz="2" w:space="26" w:color="E5E7EB"/>
          <w:bottom w:val="single" w:sz="2" w:space="0" w:color="E5E7EB"/>
          <w:right w:val="single" w:sz="2" w:space="0" w:color="E5E7EB"/>
        </w:pBdr>
        <w:spacing w:before="0" w:beforeAutospacing="0" w:after="0" w:afterAutospacing="0"/>
        <w:rPr>
          <w:rFonts w:ascii="Arial" w:hAnsi="Arial" w:cs="Arial"/>
          <w:color w:val="374151"/>
        </w:rPr>
      </w:pPr>
      <w:r>
        <w:rPr>
          <w:rFonts w:ascii="Arial" w:hAnsi="Arial" w:cs="Arial"/>
          <w:color w:val="374151"/>
        </w:rPr>
        <w:t>Pokud žádost podáváte osobně nebo poštou, stáhněte si </w:t>
      </w:r>
      <w:hyperlink r:id="rId13" w:tgtFrame="_blank" w:history="1">
        <w:r>
          <w:rPr>
            <w:rStyle w:val="Hypertextovodkaz"/>
            <w:rFonts w:ascii="Arial" w:hAnsi="Arial" w:cs="Arial"/>
            <w:bdr w:val="single" w:sz="2" w:space="0" w:color="E5E7EB" w:frame="1"/>
          </w:rPr>
          <w:t>formulář</w:t>
        </w:r>
      </w:hyperlink>
      <w:r>
        <w:rPr>
          <w:rFonts w:ascii="Arial" w:hAnsi="Arial" w:cs="Arial"/>
          <w:color w:val="374151"/>
        </w:rPr>
        <w:t> a přiložte </w:t>
      </w:r>
      <w:r>
        <w:rPr>
          <w:rStyle w:val="Siln"/>
          <w:rFonts w:ascii="Arial" w:hAnsi="Arial" w:cs="Arial"/>
          <w:color w:val="374151"/>
          <w:bdr w:val="single" w:sz="2" w:space="0" w:color="E5E7EB" w:frame="1"/>
        </w:rPr>
        <w:t>originál dokladu</w:t>
      </w:r>
      <w:r>
        <w:rPr>
          <w:rFonts w:ascii="Arial" w:hAnsi="Arial" w:cs="Arial"/>
          <w:color w:val="374151"/>
        </w:rPr>
        <w:t> o úhradě, z něhož je zřejmý druh zaplacené aktivity.</w:t>
      </w:r>
    </w:p>
    <w:p w:rsidR="00435FDA" w:rsidRDefault="00435FDA"/>
    <w:p w:rsidR="008F7520" w:rsidRDefault="008F7520"/>
    <w:p w:rsidR="008F7520" w:rsidRDefault="008F7520"/>
    <w:p w:rsidR="008F7520" w:rsidRDefault="008F7520"/>
    <w:p w:rsidR="008F7520" w:rsidRPr="008F7520" w:rsidRDefault="008F7520">
      <w:pPr>
        <w:rPr>
          <w:b/>
          <w:sz w:val="48"/>
          <w:szCs w:val="48"/>
        </w:rPr>
      </w:pPr>
      <w:r w:rsidRPr="008F7520">
        <w:rPr>
          <w:rFonts w:ascii="Arial" w:hAnsi="Arial" w:cs="Arial"/>
          <w:b/>
          <w:color w:val="202124"/>
          <w:sz w:val="48"/>
          <w:szCs w:val="48"/>
          <w:shd w:val="clear" w:color="auto" w:fill="FFFFFF"/>
        </w:rPr>
        <w:t>Česká průmyslová </w:t>
      </w:r>
      <w:r w:rsidRPr="008F7520">
        <w:rPr>
          <w:rFonts w:ascii="Arial" w:hAnsi="Arial" w:cs="Arial"/>
          <w:b/>
          <w:bCs/>
          <w:color w:val="202124"/>
          <w:sz w:val="48"/>
          <w:szCs w:val="48"/>
          <w:shd w:val="clear" w:color="auto" w:fill="FFFFFF"/>
        </w:rPr>
        <w:t>zdravotní pojišťovna</w:t>
      </w:r>
      <w:r w:rsidRPr="008F7520">
        <w:rPr>
          <w:rFonts w:ascii="Arial" w:hAnsi="Arial" w:cs="Arial"/>
          <w:b/>
          <w:bCs/>
          <w:color w:val="202124"/>
          <w:sz w:val="48"/>
          <w:szCs w:val="48"/>
          <w:shd w:val="clear" w:color="auto" w:fill="FFFFFF"/>
        </w:rPr>
        <w:t xml:space="preserve"> 205</w:t>
      </w:r>
    </w:p>
    <w:p w:rsidR="008F7520" w:rsidRDefault="008F7520"/>
    <w:p w:rsidR="008F7520" w:rsidRDefault="008F7520"/>
    <w:p w:rsidR="008F7520" w:rsidRPr="008F7520" w:rsidRDefault="008F7520" w:rsidP="008F7520">
      <w:pPr>
        <w:shd w:val="clear" w:color="auto" w:fill="FFFFFF"/>
        <w:spacing w:after="240" w:line="360" w:lineRule="atLeast"/>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Příspěvek bude poskytnut na sportovní pohybové kroužky (organizované školami i jinými subjekty), sportovní kurzy a členství ve sportovních klubech a oddílech pro děti a mládež od 3 let.</w:t>
      </w:r>
    </w:p>
    <w:p w:rsidR="008F7520" w:rsidRPr="008F7520" w:rsidRDefault="008F7520" w:rsidP="008F7520">
      <w:pPr>
        <w:shd w:val="clear" w:color="auto" w:fill="FFFFFF"/>
        <w:spacing w:after="240" w:line="360" w:lineRule="atLeast"/>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Příspěvek se nevztahuje na jednorázové či nárazové aktivity typu týdenního soustředění, příměstského tábora, krátkodobých, tj. např. měsíčních kurzů apod.</w:t>
      </w:r>
    </w:p>
    <w:p w:rsidR="008F7520" w:rsidRPr="008F7520" w:rsidRDefault="008F7520" w:rsidP="008F7520">
      <w:pPr>
        <w:shd w:val="clear" w:color="auto" w:fill="FFFFFF"/>
        <w:spacing w:after="240" w:line="360" w:lineRule="atLeast"/>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Z dokladu musí být zřejmé, že se jedná o pravidelnou pohybovou aktivitu. Za takovou je považována </w:t>
      </w:r>
      <w:r w:rsidRPr="008F7520">
        <w:rPr>
          <w:rFonts w:ascii="Segoe UI" w:eastAsia="Times New Roman" w:hAnsi="Segoe UI" w:cs="Segoe UI"/>
          <w:b/>
          <w:bCs/>
          <w:color w:val="1A202C"/>
          <w:spacing w:val="-6"/>
          <w:sz w:val="26"/>
          <w:szCs w:val="26"/>
          <w:lang w:eastAsia="cs-CZ"/>
        </w:rPr>
        <w:t>aktivita trvající alespoň 3 měsíce</w:t>
      </w:r>
      <w:r w:rsidRPr="008F7520">
        <w:rPr>
          <w:rFonts w:ascii="Segoe UI" w:eastAsia="Times New Roman" w:hAnsi="Segoe UI" w:cs="Segoe UI"/>
          <w:color w:val="1A202C"/>
          <w:spacing w:val="-6"/>
          <w:sz w:val="26"/>
          <w:szCs w:val="26"/>
          <w:lang w:eastAsia="cs-CZ"/>
        </w:rPr>
        <w:t>.</w:t>
      </w:r>
    </w:p>
    <w:p w:rsidR="008F7520" w:rsidRPr="008F7520" w:rsidRDefault="008F7520" w:rsidP="008F7520">
      <w:pPr>
        <w:numPr>
          <w:ilvl w:val="0"/>
          <w:numId w:val="6"/>
        </w:numPr>
        <w:shd w:val="clear" w:color="auto" w:fill="FFFFFF"/>
        <w:spacing w:before="100" w:beforeAutospacing="1" w:after="90" w:line="240" w:lineRule="auto"/>
        <w:ind w:left="480"/>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V případě sportovních kroužků a členství ve sportovních klubech/oddílech se předpokládá, že se jedná vždy o pravidelnou pohybovou aktivitu.  </w:t>
      </w:r>
    </w:p>
    <w:p w:rsidR="008F7520" w:rsidRPr="008F7520" w:rsidRDefault="008F7520" w:rsidP="008F7520">
      <w:pPr>
        <w:numPr>
          <w:ilvl w:val="0"/>
          <w:numId w:val="6"/>
        </w:numPr>
        <w:shd w:val="clear" w:color="auto" w:fill="FFFFFF"/>
        <w:spacing w:before="100" w:beforeAutospacing="1" w:after="90" w:line="240" w:lineRule="auto"/>
        <w:ind w:left="480"/>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lastRenderedPageBreak/>
        <w:t>V případě sportovních kurzů musí z dokladu jednoznačně vyplývat, že se jedná o pohybovou aktivitu trvající alespoň 3 měsíce.</w:t>
      </w:r>
    </w:p>
    <w:p w:rsidR="008F7520" w:rsidRPr="008F7520" w:rsidRDefault="008F7520" w:rsidP="008F7520">
      <w:pPr>
        <w:shd w:val="clear" w:color="auto" w:fill="FFFFFF"/>
        <w:spacing w:after="240" w:line="360" w:lineRule="atLeast"/>
        <w:rPr>
          <w:rFonts w:ascii="Segoe UI" w:eastAsia="Times New Roman" w:hAnsi="Segoe UI" w:cs="Segoe UI"/>
          <w:color w:val="1A202C"/>
          <w:spacing w:val="-6"/>
          <w:sz w:val="26"/>
          <w:szCs w:val="26"/>
          <w:lang w:eastAsia="cs-CZ"/>
        </w:rPr>
      </w:pPr>
      <w:r w:rsidRPr="008F7520">
        <w:rPr>
          <w:rFonts w:ascii="Segoe UI" w:eastAsia="Times New Roman" w:hAnsi="Segoe UI" w:cs="Segoe UI"/>
          <w:b/>
          <w:bCs/>
          <w:color w:val="1A202C"/>
          <w:spacing w:val="-6"/>
          <w:sz w:val="26"/>
          <w:szCs w:val="26"/>
          <w:lang w:eastAsia="cs-CZ"/>
        </w:rPr>
        <w:t>Realizace příspěvku:</w:t>
      </w:r>
    </w:p>
    <w:p w:rsidR="008F7520" w:rsidRPr="008F7520" w:rsidRDefault="008F7520" w:rsidP="008F7520">
      <w:pPr>
        <w:shd w:val="clear" w:color="auto" w:fill="FFFFFF"/>
        <w:spacing w:after="240" w:line="360" w:lineRule="atLeast"/>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K čerpání převodem na bankovní účet zákonného zástupce dítěte je nutné předložit:</w:t>
      </w:r>
    </w:p>
    <w:p w:rsidR="008F7520" w:rsidRPr="008F7520" w:rsidRDefault="008F7520" w:rsidP="008F7520">
      <w:pPr>
        <w:numPr>
          <w:ilvl w:val="0"/>
          <w:numId w:val="7"/>
        </w:numPr>
        <w:shd w:val="clear" w:color="auto" w:fill="FFFFFF"/>
        <w:spacing w:before="100" w:beforeAutospacing="1" w:after="90" w:line="240" w:lineRule="auto"/>
        <w:ind w:left="480"/>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Číslo účtu: průkazní kartička k bankovnímu účtu, výpis z bankovního účtu (popř. jeho čitelná kopie) nebo jiná prokazatelná forma (např. doložení čísla účtu v mobilní aplikaci apod.)</w:t>
      </w:r>
    </w:p>
    <w:p w:rsidR="008F7520" w:rsidRPr="008F7520" w:rsidRDefault="008F7520" w:rsidP="008F7520">
      <w:pPr>
        <w:numPr>
          <w:ilvl w:val="0"/>
          <w:numId w:val="7"/>
        </w:numPr>
        <w:shd w:val="clear" w:color="auto" w:fill="FFFFFF"/>
        <w:spacing w:before="100" w:beforeAutospacing="1" w:after="90" w:line="240" w:lineRule="auto"/>
        <w:ind w:left="480"/>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Občanský průkaz zákonného zástupce dítěte (v případě, že dítě není v občanském průkaze uvedeno, nutno předložit i průkaz pojištěnce – dítěte nebo rodný list)</w:t>
      </w:r>
    </w:p>
    <w:p w:rsidR="008F7520" w:rsidRPr="008F7520" w:rsidRDefault="008F7520" w:rsidP="008F7520">
      <w:pPr>
        <w:numPr>
          <w:ilvl w:val="0"/>
          <w:numId w:val="7"/>
        </w:numPr>
        <w:shd w:val="clear" w:color="auto" w:fill="FFFFFF"/>
        <w:spacing w:before="100" w:beforeAutospacing="1" w:after="90" w:line="240" w:lineRule="auto"/>
        <w:ind w:left="480"/>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Potvrzení o úhradě pravidelné pohybové aktivity dítěte - Formulář </w:t>
      </w:r>
      <w:hyperlink r:id="rId14" w:tgtFrame="_blank" w:history="1">
        <w:r w:rsidRPr="008F7520">
          <w:rPr>
            <w:rFonts w:ascii="Segoe UI" w:eastAsia="Times New Roman" w:hAnsi="Segoe UI" w:cs="Segoe UI"/>
            <w:color w:val="004FA3"/>
            <w:spacing w:val="-6"/>
            <w:sz w:val="26"/>
            <w:szCs w:val="26"/>
            <w:lang w:eastAsia="cs-CZ"/>
          </w:rPr>
          <w:t>Potvrzení o úhradě pravidelné pohybové aktivity dítěte</w:t>
        </w:r>
      </w:hyperlink>
      <w:r w:rsidRPr="008F7520">
        <w:rPr>
          <w:rFonts w:ascii="Segoe UI" w:eastAsia="Times New Roman" w:hAnsi="Segoe UI" w:cs="Segoe UI"/>
          <w:color w:val="1A202C"/>
          <w:spacing w:val="-6"/>
          <w:sz w:val="26"/>
          <w:szCs w:val="26"/>
          <w:lang w:eastAsia="cs-CZ"/>
        </w:rPr>
        <w:t>.</w:t>
      </w:r>
    </w:p>
    <w:p w:rsidR="008F7520" w:rsidRPr="008F7520" w:rsidRDefault="008F7520" w:rsidP="008F7520">
      <w:pPr>
        <w:numPr>
          <w:ilvl w:val="0"/>
          <w:numId w:val="7"/>
        </w:numPr>
        <w:shd w:val="clear" w:color="auto" w:fill="FFFFFF"/>
        <w:spacing w:before="100" w:beforeAutospacing="1" w:after="90" w:line="240" w:lineRule="auto"/>
        <w:ind w:left="480"/>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Může se jednat také o potvrzení o úhradě sportovního kroužku, sportovního kurzu nebo členství ve sportovním oddíle/klubu vydané organizátorem na jeho vlastním formuláři, ale pak musí obsahovat tyto náležitosti:</w:t>
      </w:r>
    </w:p>
    <w:p w:rsidR="008F7520" w:rsidRPr="008F7520" w:rsidRDefault="008F7520" w:rsidP="008F7520">
      <w:pPr>
        <w:shd w:val="clear" w:color="auto" w:fill="FFFFFF"/>
        <w:spacing w:after="240" w:line="360" w:lineRule="atLeast"/>
        <w:ind w:left="480"/>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br/>
        <w:t>- jméno, příjmení a rodné číslo dítěte</w:t>
      </w:r>
      <w:r w:rsidRPr="008F7520">
        <w:rPr>
          <w:rFonts w:ascii="Segoe UI" w:eastAsia="Times New Roman" w:hAnsi="Segoe UI" w:cs="Segoe UI"/>
          <w:color w:val="1A202C"/>
          <w:spacing w:val="-6"/>
          <w:sz w:val="26"/>
          <w:szCs w:val="26"/>
          <w:lang w:eastAsia="cs-CZ"/>
        </w:rPr>
        <w:br/>
        <w:t>- účel vystavení dokladu - sportovní kroužek, sportovní kurz, členství ve sportovním oddíle, sportovním klubu</w:t>
      </w:r>
      <w:r w:rsidRPr="008F7520">
        <w:rPr>
          <w:rFonts w:ascii="Segoe UI" w:eastAsia="Times New Roman" w:hAnsi="Segoe UI" w:cs="Segoe UI"/>
          <w:color w:val="1A202C"/>
          <w:spacing w:val="-6"/>
          <w:sz w:val="26"/>
          <w:szCs w:val="26"/>
          <w:lang w:eastAsia="cs-CZ"/>
        </w:rPr>
        <w:br/>
        <w:t>- konkrétní pohybovou aktivitu, kterou dítě vykonává</w:t>
      </w:r>
      <w:r w:rsidRPr="008F7520">
        <w:rPr>
          <w:rFonts w:ascii="Segoe UI" w:eastAsia="Times New Roman" w:hAnsi="Segoe UI" w:cs="Segoe UI"/>
          <w:color w:val="1A202C"/>
          <w:spacing w:val="-6"/>
          <w:sz w:val="26"/>
          <w:szCs w:val="26"/>
          <w:lang w:eastAsia="cs-CZ"/>
        </w:rPr>
        <w:br/>
        <w:t>- období trvání pohybové aktivity, kterou dítě vykonává </w:t>
      </w:r>
      <w:r w:rsidRPr="008F7520">
        <w:rPr>
          <w:rFonts w:ascii="Segoe UI" w:eastAsia="Times New Roman" w:hAnsi="Segoe UI" w:cs="Segoe UI"/>
          <w:color w:val="1A202C"/>
          <w:spacing w:val="-6"/>
          <w:sz w:val="26"/>
          <w:szCs w:val="26"/>
          <w:lang w:eastAsia="cs-CZ"/>
        </w:rPr>
        <w:br/>
        <w:t>- uhrazenou částku</w:t>
      </w:r>
      <w:r w:rsidRPr="008F7520">
        <w:rPr>
          <w:rFonts w:ascii="Segoe UI" w:eastAsia="Times New Roman" w:hAnsi="Segoe UI" w:cs="Segoe UI"/>
          <w:color w:val="1A202C"/>
          <w:spacing w:val="-6"/>
          <w:sz w:val="26"/>
          <w:szCs w:val="26"/>
          <w:lang w:eastAsia="cs-CZ"/>
        </w:rPr>
        <w:br/>
        <w:t>- datum potvrzení, razítko a podpis organizátora akce</w:t>
      </w:r>
    </w:p>
    <w:p w:rsidR="008F7520" w:rsidRDefault="008F7520" w:rsidP="008F7520">
      <w:pPr>
        <w:shd w:val="clear" w:color="auto" w:fill="FFFFFF"/>
        <w:spacing w:after="240" w:line="360" w:lineRule="atLeast"/>
        <w:rPr>
          <w:rFonts w:ascii="Segoe UI" w:eastAsia="Times New Roman" w:hAnsi="Segoe UI" w:cs="Segoe UI"/>
          <w:color w:val="1A202C"/>
          <w:spacing w:val="-6"/>
          <w:sz w:val="26"/>
          <w:szCs w:val="26"/>
          <w:lang w:eastAsia="cs-CZ"/>
        </w:rPr>
      </w:pPr>
      <w:r w:rsidRPr="008F7520">
        <w:rPr>
          <w:rFonts w:ascii="Segoe UI" w:eastAsia="Times New Roman" w:hAnsi="Segoe UI" w:cs="Segoe UI"/>
          <w:color w:val="1A202C"/>
          <w:spacing w:val="-6"/>
          <w:sz w:val="26"/>
          <w:szCs w:val="26"/>
          <w:lang w:eastAsia="cs-CZ"/>
        </w:rPr>
        <w:t>Pokud potvrzení (ať již na formuláři ČPZP nebo vystavené organizátorem) nebude obsahovat razítko, musí být doložena úhrada (např. výpis z účtu). </w:t>
      </w:r>
    </w:p>
    <w:p w:rsidR="008F7520" w:rsidRDefault="008F7520"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8F7520" w:rsidRDefault="008F7520"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DB23EF" w:rsidRDefault="00DB23EF"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DB23EF" w:rsidRDefault="00DB23EF"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DB23EF" w:rsidRDefault="00DB23EF"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DB23EF" w:rsidRDefault="00DB23EF"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DB23EF" w:rsidRDefault="00DB23EF"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DB23EF" w:rsidRDefault="00DB23EF"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DB23EF" w:rsidRDefault="00DB23EF" w:rsidP="008F7520">
      <w:pPr>
        <w:shd w:val="clear" w:color="auto" w:fill="FFFFFF"/>
        <w:spacing w:after="240" w:line="360" w:lineRule="atLeast"/>
        <w:rPr>
          <w:rFonts w:ascii="Segoe UI" w:eastAsia="Times New Roman" w:hAnsi="Segoe UI" w:cs="Segoe UI"/>
          <w:color w:val="1A202C"/>
          <w:spacing w:val="-6"/>
          <w:sz w:val="26"/>
          <w:szCs w:val="26"/>
          <w:lang w:eastAsia="cs-CZ"/>
        </w:rPr>
      </w:pPr>
    </w:p>
    <w:p w:rsidR="008F7520" w:rsidRPr="008F7520" w:rsidRDefault="008F7520" w:rsidP="008F7520">
      <w:pPr>
        <w:shd w:val="clear" w:color="auto" w:fill="FFFFFF"/>
        <w:spacing w:after="240" w:line="360" w:lineRule="atLeast"/>
        <w:rPr>
          <w:rFonts w:ascii="Segoe UI" w:eastAsia="Times New Roman" w:hAnsi="Segoe UI" w:cs="Segoe UI"/>
          <w:color w:val="1A202C"/>
          <w:spacing w:val="-6"/>
          <w:sz w:val="40"/>
          <w:szCs w:val="40"/>
          <w:lang w:eastAsia="cs-CZ"/>
        </w:rPr>
      </w:pPr>
      <w:r w:rsidRPr="008F7520">
        <w:rPr>
          <w:rStyle w:val="Siln"/>
          <w:rFonts w:ascii="Arial" w:hAnsi="Arial" w:cs="Arial"/>
          <w:color w:val="212121"/>
          <w:sz w:val="40"/>
          <w:szCs w:val="40"/>
          <w:shd w:val="clear" w:color="auto" w:fill="F5F5F5"/>
        </w:rPr>
        <w:lastRenderedPageBreak/>
        <w:t xml:space="preserve">Oborová zdravotní pojišťovna zaměstnanců bank, pojišťoven a </w:t>
      </w:r>
      <w:proofErr w:type="gramStart"/>
      <w:r w:rsidRPr="008F7520">
        <w:rPr>
          <w:rStyle w:val="Siln"/>
          <w:rFonts w:ascii="Arial" w:hAnsi="Arial" w:cs="Arial"/>
          <w:color w:val="212121"/>
          <w:sz w:val="40"/>
          <w:szCs w:val="40"/>
          <w:shd w:val="clear" w:color="auto" w:fill="F5F5F5"/>
        </w:rPr>
        <w:t>stavebnictví</w:t>
      </w:r>
      <w:r w:rsidRPr="008F7520">
        <w:rPr>
          <w:rStyle w:val="Siln"/>
          <w:rFonts w:ascii="Arial" w:hAnsi="Arial" w:cs="Arial"/>
          <w:color w:val="212121"/>
          <w:sz w:val="40"/>
          <w:szCs w:val="40"/>
          <w:shd w:val="clear" w:color="auto" w:fill="F5F5F5"/>
        </w:rPr>
        <w:t xml:space="preserve"> </w:t>
      </w:r>
      <w:r>
        <w:rPr>
          <w:rStyle w:val="Siln"/>
          <w:rFonts w:ascii="Arial" w:hAnsi="Arial" w:cs="Arial"/>
          <w:color w:val="212121"/>
          <w:sz w:val="40"/>
          <w:szCs w:val="40"/>
          <w:shd w:val="clear" w:color="auto" w:fill="F5F5F5"/>
        </w:rPr>
        <w:t xml:space="preserve"> </w:t>
      </w:r>
      <w:r w:rsidRPr="008F7520">
        <w:rPr>
          <w:rStyle w:val="Siln"/>
          <w:rFonts w:ascii="Arial" w:hAnsi="Arial" w:cs="Arial"/>
          <w:color w:val="212121"/>
          <w:sz w:val="40"/>
          <w:szCs w:val="40"/>
          <w:shd w:val="clear" w:color="auto" w:fill="F5F5F5"/>
        </w:rPr>
        <w:t>207</w:t>
      </w:r>
      <w:proofErr w:type="gramEnd"/>
    </w:p>
    <w:p w:rsidR="008F7520" w:rsidRDefault="008F7520"/>
    <w:tbl>
      <w:tblPr>
        <w:tblW w:w="939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09"/>
        <w:gridCol w:w="1290"/>
        <w:gridCol w:w="1101"/>
        <w:gridCol w:w="1101"/>
        <w:gridCol w:w="792"/>
      </w:tblGrid>
      <w:tr w:rsidR="008F7520" w:rsidRPr="008F7520" w:rsidTr="00DB23EF">
        <w:trPr>
          <w:gridAfter w:val="1"/>
          <w:trHeight w:val="2020"/>
          <w:tblCellSpacing w:w="15" w:type="dxa"/>
        </w:trPr>
        <w:tc>
          <w:tcPr>
            <w:tcW w:w="8259" w:type="dxa"/>
            <w:gridSpan w:val="4"/>
            <w:shd w:val="clear" w:color="auto" w:fill="702082"/>
            <w:tcMar>
              <w:top w:w="120" w:type="dxa"/>
              <w:left w:w="240" w:type="dxa"/>
              <w:bottom w:w="120" w:type="dxa"/>
              <w:right w:w="240" w:type="dxa"/>
            </w:tcMar>
            <w:vAlign w:val="center"/>
            <w:hideMark/>
          </w:tcPr>
          <w:p w:rsidR="008F7520" w:rsidRPr="008F7520" w:rsidRDefault="008F7520" w:rsidP="008F7520">
            <w:pPr>
              <w:spacing w:after="0" w:line="240" w:lineRule="auto"/>
              <w:rPr>
                <w:rFonts w:ascii="Arial" w:eastAsia="Times New Roman" w:hAnsi="Arial" w:cs="Arial"/>
                <w:b/>
                <w:bCs/>
                <w:color w:val="000000"/>
                <w:sz w:val="18"/>
                <w:szCs w:val="18"/>
                <w:lang w:eastAsia="cs-CZ"/>
              </w:rPr>
            </w:pPr>
          </w:p>
          <w:tbl>
            <w:tblPr>
              <w:tblW w:w="4853" w:type="pct"/>
              <w:tblCellSpacing w:w="15" w:type="dxa"/>
              <w:tblInd w:w="6" w:type="dxa"/>
              <w:tblCellMar>
                <w:top w:w="15" w:type="dxa"/>
                <w:left w:w="15" w:type="dxa"/>
                <w:bottom w:w="15" w:type="dxa"/>
                <w:right w:w="15" w:type="dxa"/>
              </w:tblCellMar>
              <w:tblLook w:val="04A0" w:firstRow="1" w:lastRow="0" w:firstColumn="1" w:lastColumn="0" w:noHBand="0" w:noVBand="1"/>
            </w:tblPr>
            <w:tblGrid>
              <w:gridCol w:w="2371"/>
              <w:gridCol w:w="5453"/>
            </w:tblGrid>
            <w:tr w:rsidR="008F7520" w:rsidRPr="008F7520" w:rsidTr="00DB23EF">
              <w:trPr>
                <w:trHeight w:val="974"/>
                <w:tblCellSpacing w:w="15" w:type="dxa"/>
              </w:trPr>
              <w:tc>
                <w:tcPr>
                  <w:tcW w:w="1486" w:type="pct"/>
                  <w:vAlign w:val="center"/>
                  <w:hideMark/>
                </w:tcPr>
                <w:p w:rsidR="008F7520" w:rsidRPr="008F7520" w:rsidRDefault="008F7520" w:rsidP="008F7520">
                  <w:pPr>
                    <w:spacing w:after="0" w:line="240" w:lineRule="auto"/>
                    <w:rPr>
                      <w:rFonts w:ascii="Times New Roman" w:eastAsia="Times New Roman" w:hAnsi="Times New Roman" w:cs="Times New Roman"/>
                      <w:sz w:val="24"/>
                      <w:szCs w:val="24"/>
                      <w:lang w:eastAsia="cs-CZ"/>
                    </w:rPr>
                  </w:pPr>
                  <w:r w:rsidRPr="008F7520">
                    <w:rPr>
                      <w:rFonts w:ascii="Times New Roman" w:eastAsia="Times New Roman" w:hAnsi="Times New Roman" w:cs="Times New Roman"/>
                      <w:noProof/>
                      <w:sz w:val="24"/>
                      <w:szCs w:val="24"/>
                      <w:lang w:eastAsia="cs-CZ"/>
                    </w:rPr>
                    <mc:AlternateContent>
                      <mc:Choice Requires="wps">
                        <w:drawing>
                          <wp:inline distT="0" distB="0" distL="0" distR="0">
                            <wp:extent cx="647700" cy="617220"/>
                            <wp:effectExtent l="0" t="0" r="0" b="0"/>
                            <wp:docPr id="1" name="Obdélník 1" descr="Rodina s dětm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8B70E" id="Obdélník 1" o:spid="_x0000_s1026" alt="Rodina s dětmi" style="width:51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" filled="f" stroked="f">
                            <o:lock v:ext="edit" aspectratio="t"/>
                            <w10:anchorlock/>
                          </v:rect>
                        </w:pict>
                      </mc:Fallback>
                    </mc:AlternateContent>
                  </w:r>
                </w:p>
              </w:tc>
              <w:tc>
                <w:tcPr>
                  <w:tcW w:w="3454" w:type="pct"/>
                  <w:tcMar>
                    <w:top w:w="15" w:type="dxa"/>
                    <w:left w:w="240" w:type="dxa"/>
                    <w:bottom w:w="15" w:type="dxa"/>
                    <w:right w:w="15" w:type="dxa"/>
                  </w:tcMar>
                  <w:vAlign w:val="center"/>
                  <w:hideMark/>
                </w:tcPr>
                <w:p w:rsidR="008F7520" w:rsidRPr="008F7520" w:rsidRDefault="008F7520" w:rsidP="008F7520">
                  <w:pPr>
                    <w:spacing w:after="0" w:line="240" w:lineRule="auto"/>
                    <w:rPr>
                      <w:rFonts w:ascii="Times New Roman" w:eastAsia="Times New Roman" w:hAnsi="Times New Roman" w:cs="Times New Roman"/>
                      <w:color w:val="FFFFFF"/>
                      <w:sz w:val="26"/>
                      <w:szCs w:val="26"/>
                      <w:lang w:eastAsia="cs-CZ"/>
                    </w:rPr>
                  </w:pPr>
                  <w:r w:rsidRPr="008F7520">
                    <w:rPr>
                      <w:rFonts w:ascii="Times New Roman" w:eastAsia="Times New Roman" w:hAnsi="Times New Roman" w:cs="Times New Roman"/>
                      <w:color w:val="FFFFFF"/>
                      <w:sz w:val="26"/>
                      <w:szCs w:val="26"/>
                      <w:lang w:eastAsia="cs-CZ"/>
                    </w:rPr>
                    <w:t>Rodinka</w:t>
                  </w:r>
                </w:p>
                <w:p w:rsidR="008F7520" w:rsidRPr="008F7520" w:rsidRDefault="008F7520" w:rsidP="008F7520">
                  <w:pPr>
                    <w:spacing w:after="0" w:line="288" w:lineRule="atLeast"/>
                    <w:rPr>
                      <w:rFonts w:ascii="Times New Roman" w:eastAsia="Times New Roman" w:hAnsi="Times New Roman" w:cs="Times New Roman"/>
                      <w:color w:val="ED8B00"/>
                      <w:sz w:val="16"/>
                      <w:szCs w:val="16"/>
                      <w:lang w:eastAsia="cs-CZ"/>
                    </w:rPr>
                  </w:pPr>
                  <w:r w:rsidRPr="008F7520">
                    <w:rPr>
                      <w:rFonts w:ascii="Times New Roman" w:eastAsia="Times New Roman" w:hAnsi="Times New Roman" w:cs="Times New Roman"/>
                      <w:color w:val="ED8B00"/>
                      <w:sz w:val="16"/>
                      <w:szCs w:val="16"/>
                      <w:lang w:eastAsia="cs-CZ"/>
                    </w:rPr>
                    <w:t>Celkový základní příspěvek až 27 700 Kč</w:t>
                  </w:r>
                </w:p>
              </w:tc>
            </w:tr>
          </w:tbl>
          <w:p w:rsidR="008F7520" w:rsidRPr="008F7520" w:rsidRDefault="008F7520" w:rsidP="008F7520">
            <w:pPr>
              <w:spacing w:after="0" w:line="240" w:lineRule="auto"/>
              <w:rPr>
                <w:rFonts w:ascii="Arial" w:eastAsia="Times New Roman" w:hAnsi="Arial" w:cs="Arial"/>
                <w:b/>
                <w:bCs/>
                <w:color w:val="000000"/>
                <w:sz w:val="18"/>
                <w:szCs w:val="18"/>
                <w:lang w:eastAsia="cs-CZ"/>
              </w:rPr>
            </w:pPr>
          </w:p>
        </w:tc>
      </w:tr>
      <w:tr w:rsidR="008F7520" w:rsidRPr="008F7520" w:rsidTr="00DB23EF">
        <w:trPr>
          <w:trHeight w:val="396"/>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40" w:lineRule="auto"/>
              <w:rPr>
                <w:rFonts w:ascii="Times New Roman" w:eastAsia="Times New Roman" w:hAnsi="Times New Roman" w:cs="Times New Roman"/>
                <w:sz w:val="20"/>
                <w:szCs w:val="20"/>
                <w:lang w:eastAsia="cs-CZ"/>
              </w:rPr>
            </w:pPr>
          </w:p>
        </w:tc>
        <w:tc>
          <w:tcPr>
            <w:tcW w:w="0" w:type="auto"/>
            <w:tcBorders>
              <w:top w:val="single" w:sz="6" w:space="0" w:color="FFFFFF"/>
              <w:left w:val="single" w:sz="6" w:space="0" w:color="FFFFFF"/>
              <w:bottom w:val="single" w:sz="6" w:space="0" w:color="FFFFFF"/>
              <w:right w:val="single" w:sz="6" w:space="0" w:color="FFFFFF"/>
            </w:tcBorders>
            <w:shd w:val="clear" w:color="auto" w:fill="EAC9F2"/>
            <w:tcMar>
              <w:top w:w="48" w:type="dxa"/>
              <w:left w:w="24" w:type="dxa"/>
              <w:bottom w:w="48" w:type="dxa"/>
              <w:right w:w="24" w:type="dxa"/>
            </w:tcMar>
            <w:vAlign w:val="center"/>
            <w:hideMark/>
          </w:tcPr>
          <w:p w:rsidR="008F7520" w:rsidRPr="008F7520" w:rsidRDefault="008F7520" w:rsidP="008F7520">
            <w:pPr>
              <w:spacing w:after="0" w:line="240" w:lineRule="auto"/>
              <w:jc w:val="center"/>
              <w:rPr>
                <w:rFonts w:ascii="Arial" w:eastAsia="Times New Roman" w:hAnsi="Arial" w:cs="Arial"/>
                <w:b/>
                <w:bCs/>
                <w:color w:val="333333"/>
                <w:sz w:val="18"/>
                <w:szCs w:val="18"/>
                <w:lang w:eastAsia="cs-CZ"/>
              </w:rPr>
            </w:pPr>
            <w:r w:rsidRPr="008F7520">
              <w:rPr>
                <w:rFonts w:ascii="Arial" w:eastAsia="Times New Roman" w:hAnsi="Arial" w:cs="Arial"/>
                <w:b/>
                <w:bCs/>
                <w:color w:val="333333"/>
                <w:sz w:val="18"/>
                <w:szCs w:val="18"/>
                <w:lang w:eastAsia="cs-CZ"/>
              </w:rPr>
              <w:t>Maminka</w:t>
            </w:r>
            <w:r w:rsidRPr="008F7520">
              <w:rPr>
                <w:rFonts w:ascii="Arial" w:eastAsia="Times New Roman" w:hAnsi="Arial" w:cs="Arial"/>
                <w:b/>
                <w:bCs/>
                <w:color w:val="333333"/>
                <w:sz w:val="18"/>
                <w:szCs w:val="18"/>
                <w:lang w:eastAsia="cs-CZ"/>
              </w:rPr>
              <w:br/>
              <w:t>42 let</w:t>
            </w:r>
          </w:p>
        </w:tc>
        <w:tc>
          <w:tcPr>
            <w:tcW w:w="0" w:type="auto"/>
            <w:tcBorders>
              <w:top w:val="single" w:sz="6" w:space="0" w:color="FFFFFF"/>
              <w:left w:val="single" w:sz="6" w:space="0" w:color="FFFFFF"/>
              <w:bottom w:val="single" w:sz="6" w:space="0" w:color="FFFFFF"/>
              <w:right w:val="single" w:sz="6" w:space="0" w:color="FFFFFF"/>
            </w:tcBorders>
            <w:shd w:val="clear" w:color="auto" w:fill="EAC9F2"/>
            <w:tcMar>
              <w:top w:w="48" w:type="dxa"/>
              <w:left w:w="24" w:type="dxa"/>
              <w:bottom w:w="48" w:type="dxa"/>
              <w:right w:w="24" w:type="dxa"/>
            </w:tcMar>
            <w:vAlign w:val="center"/>
            <w:hideMark/>
          </w:tcPr>
          <w:p w:rsidR="008F7520" w:rsidRPr="008F7520" w:rsidRDefault="008F7520" w:rsidP="008F7520">
            <w:pPr>
              <w:spacing w:after="0" w:line="240" w:lineRule="auto"/>
              <w:jc w:val="center"/>
              <w:rPr>
                <w:rFonts w:ascii="Arial" w:eastAsia="Times New Roman" w:hAnsi="Arial" w:cs="Arial"/>
                <w:b/>
                <w:bCs/>
                <w:color w:val="333333"/>
                <w:sz w:val="18"/>
                <w:szCs w:val="18"/>
                <w:lang w:eastAsia="cs-CZ"/>
              </w:rPr>
            </w:pPr>
            <w:r w:rsidRPr="008F7520">
              <w:rPr>
                <w:rFonts w:ascii="Arial" w:eastAsia="Times New Roman" w:hAnsi="Arial" w:cs="Arial"/>
                <w:b/>
                <w:bCs/>
                <w:color w:val="333333"/>
                <w:sz w:val="18"/>
                <w:szCs w:val="18"/>
                <w:lang w:eastAsia="cs-CZ"/>
              </w:rPr>
              <w:t>Tatínek</w:t>
            </w:r>
            <w:r w:rsidRPr="008F7520">
              <w:rPr>
                <w:rFonts w:ascii="Arial" w:eastAsia="Times New Roman" w:hAnsi="Arial" w:cs="Arial"/>
                <w:b/>
                <w:bCs/>
                <w:color w:val="333333"/>
                <w:sz w:val="18"/>
                <w:szCs w:val="18"/>
                <w:lang w:eastAsia="cs-CZ"/>
              </w:rPr>
              <w:br/>
              <w:t>44 let</w:t>
            </w:r>
          </w:p>
        </w:tc>
        <w:tc>
          <w:tcPr>
            <w:tcW w:w="0" w:type="auto"/>
            <w:tcBorders>
              <w:top w:val="single" w:sz="6" w:space="0" w:color="FFFFFF"/>
              <w:left w:val="single" w:sz="6" w:space="0" w:color="FFFFFF"/>
              <w:bottom w:val="single" w:sz="6" w:space="0" w:color="FFFFFF"/>
              <w:right w:val="single" w:sz="6" w:space="0" w:color="FFFFFF"/>
            </w:tcBorders>
            <w:shd w:val="clear" w:color="auto" w:fill="EAC9F2"/>
            <w:tcMar>
              <w:top w:w="48" w:type="dxa"/>
              <w:left w:w="24" w:type="dxa"/>
              <w:bottom w:w="48" w:type="dxa"/>
              <w:right w:w="24" w:type="dxa"/>
            </w:tcMar>
            <w:vAlign w:val="center"/>
            <w:hideMark/>
          </w:tcPr>
          <w:p w:rsidR="008F7520" w:rsidRPr="008F7520" w:rsidRDefault="008F7520" w:rsidP="008F7520">
            <w:pPr>
              <w:spacing w:after="0" w:line="240" w:lineRule="auto"/>
              <w:jc w:val="center"/>
              <w:rPr>
                <w:rFonts w:ascii="Arial" w:eastAsia="Times New Roman" w:hAnsi="Arial" w:cs="Arial"/>
                <w:b/>
                <w:bCs/>
                <w:color w:val="333333"/>
                <w:sz w:val="18"/>
                <w:szCs w:val="18"/>
                <w:lang w:eastAsia="cs-CZ"/>
              </w:rPr>
            </w:pPr>
            <w:r w:rsidRPr="008F7520">
              <w:rPr>
                <w:rFonts w:ascii="Arial" w:eastAsia="Times New Roman" w:hAnsi="Arial" w:cs="Arial"/>
                <w:b/>
                <w:bCs/>
                <w:color w:val="333333"/>
                <w:sz w:val="18"/>
                <w:szCs w:val="18"/>
                <w:lang w:eastAsia="cs-CZ"/>
              </w:rPr>
              <w:t>Syn</w:t>
            </w:r>
            <w:r w:rsidRPr="008F7520">
              <w:rPr>
                <w:rFonts w:ascii="Arial" w:eastAsia="Times New Roman" w:hAnsi="Arial" w:cs="Arial"/>
                <w:b/>
                <w:bCs/>
                <w:color w:val="333333"/>
                <w:sz w:val="18"/>
                <w:szCs w:val="18"/>
                <w:lang w:eastAsia="cs-CZ"/>
              </w:rPr>
              <w:br/>
              <w:t>13 let</w:t>
            </w:r>
          </w:p>
        </w:tc>
        <w:tc>
          <w:tcPr>
            <w:tcW w:w="0" w:type="auto"/>
            <w:tcBorders>
              <w:top w:val="single" w:sz="6" w:space="0" w:color="FFFFFF"/>
              <w:left w:val="single" w:sz="6" w:space="0" w:color="FFFFFF"/>
              <w:bottom w:val="single" w:sz="6" w:space="0" w:color="FFFFFF"/>
              <w:right w:val="single" w:sz="6" w:space="0" w:color="FFFFFF"/>
            </w:tcBorders>
            <w:shd w:val="clear" w:color="auto" w:fill="EAC9F2"/>
            <w:tcMar>
              <w:top w:w="48" w:type="dxa"/>
              <w:left w:w="24" w:type="dxa"/>
              <w:bottom w:w="48" w:type="dxa"/>
              <w:right w:w="24" w:type="dxa"/>
            </w:tcMar>
            <w:vAlign w:val="center"/>
            <w:hideMark/>
          </w:tcPr>
          <w:p w:rsidR="008F7520" w:rsidRPr="008F7520" w:rsidRDefault="008F7520" w:rsidP="008F7520">
            <w:pPr>
              <w:spacing w:after="0" w:line="240" w:lineRule="auto"/>
              <w:jc w:val="center"/>
              <w:rPr>
                <w:rFonts w:ascii="Arial" w:eastAsia="Times New Roman" w:hAnsi="Arial" w:cs="Arial"/>
                <w:b/>
                <w:bCs/>
                <w:color w:val="333333"/>
                <w:sz w:val="18"/>
                <w:szCs w:val="18"/>
                <w:lang w:eastAsia="cs-CZ"/>
              </w:rPr>
            </w:pPr>
            <w:r w:rsidRPr="008F7520">
              <w:rPr>
                <w:rFonts w:ascii="Arial" w:eastAsia="Times New Roman" w:hAnsi="Arial" w:cs="Arial"/>
                <w:b/>
                <w:bCs/>
                <w:color w:val="333333"/>
                <w:sz w:val="18"/>
                <w:szCs w:val="18"/>
                <w:lang w:eastAsia="cs-CZ"/>
              </w:rPr>
              <w:t>Dcera</w:t>
            </w:r>
            <w:r w:rsidRPr="008F7520">
              <w:rPr>
                <w:rFonts w:ascii="Arial" w:eastAsia="Times New Roman" w:hAnsi="Arial" w:cs="Arial"/>
                <w:b/>
                <w:bCs/>
                <w:color w:val="333333"/>
                <w:sz w:val="18"/>
                <w:szCs w:val="18"/>
                <w:lang w:eastAsia="cs-CZ"/>
              </w:rPr>
              <w:br/>
              <w:t>8 let</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b/>
                <w:bCs/>
                <w:color w:val="000000"/>
                <w:sz w:val="18"/>
                <w:szCs w:val="18"/>
                <w:lang w:eastAsia="cs-CZ"/>
              </w:rPr>
            </w:pPr>
            <w:r w:rsidRPr="008F7520">
              <w:rPr>
                <w:rFonts w:ascii="Arial" w:eastAsia="Times New Roman" w:hAnsi="Arial" w:cs="Arial"/>
                <w:b/>
                <w:bCs/>
                <w:color w:val="000000"/>
                <w:sz w:val="18"/>
                <w:szCs w:val="18"/>
                <w:lang w:eastAsia="cs-CZ"/>
              </w:rPr>
              <w:t>Celkem rodina Kč příspěvek základní</w:t>
            </w:r>
          </w:p>
        </w:tc>
        <w:tc>
          <w:tcPr>
            <w:tcW w:w="0" w:type="auto"/>
            <w:gridSpan w:val="4"/>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b/>
                <w:bCs/>
                <w:color w:val="000000"/>
                <w:sz w:val="18"/>
                <w:szCs w:val="18"/>
                <w:lang w:eastAsia="cs-CZ"/>
              </w:rPr>
            </w:pPr>
            <w:r w:rsidRPr="008F7520">
              <w:rPr>
                <w:rFonts w:ascii="Arial" w:eastAsia="Times New Roman" w:hAnsi="Arial" w:cs="Arial"/>
                <w:b/>
                <w:bCs/>
                <w:color w:val="000000"/>
                <w:sz w:val="18"/>
                <w:szCs w:val="18"/>
                <w:lang w:eastAsia="cs-CZ"/>
              </w:rPr>
              <w:t>27 700</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b/>
                <w:bCs/>
                <w:color w:val="000000"/>
                <w:sz w:val="18"/>
                <w:szCs w:val="18"/>
                <w:lang w:eastAsia="cs-CZ"/>
              </w:rPr>
            </w:pPr>
            <w:r w:rsidRPr="008F7520">
              <w:rPr>
                <w:rFonts w:ascii="Arial" w:eastAsia="Times New Roman" w:hAnsi="Arial" w:cs="Arial"/>
                <w:b/>
                <w:bCs/>
                <w:color w:val="000000"/>
                <w:sz w:val="18"/>
                <w:szCs w:val="18"/>
                <w:lang w:eastAsia="cs-CZ"/>
              </w:rPr>
              <w:t>Celkem Kč příspěvek základní</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b/>
                <w:bCs/>
                <w:color w:val="000000"/>
                <w:sz w:val="18"/>
                <w:szCs w:val="18"/>
                <w:lang w:eastAsia="cs-CZ"/>
              </w:rPr>
            </w:pPr>
            <w:r w:rsidRPr="008F7520">
              <w:rPr>
                <w:rFonts w:ascii="Arial" w:eastAsia="Times New Roman" w:hAnsi="Arial" w:cs="Arial"/>
                <w:b/>
                <w:bCs/>
                <w:color w:val="000000"/>
                <w:sz w:val="18"/>
                <w:szCs w:val="18"/>
                <w:lang w:eastAsia="cs-CZ"/>
              </w:rPr>
              <w:t>9 050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b/>
                <w:bCs/>
                <w:color w:val="000000"/>
                <w:sz w:val="18"/>
                <w:szCs w:val="18"/>
                <w:lang w:eastAsia="cs-CZ"/>
              </w:rPr>
            </w:pPr>
            <w:r w:rsidRPr="008F7520">
              <w:rPr>
                <w:rFonts w:ascii="Arial" w:eastAsia="Times New Roman" w:hAnsi="Arial" w:cs="Arial"/>
                <w:b/>
                <w:bCs/>
                <w:color w:val="000000"/>
                <w:sz w:val="18"/>
                <w:szCs w:val="18"/>
                <w:lang w:eastAsia="cs-CZ"/>
              </w:rPr>
              <w:t>9 050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b/>
                <w:bCs/>
                <w:color w:val="000000"/>
                <w:sz w:val="18"/>
                <w:szCs w:val="18"/>
                <w:lang w:eastAsia="cs-CZ"/>
              </w:rPr>
            </w:pPr>
            <w:r w:rsidRPr="008F7520">
              <w:rPr>
                <w:rFonts w:ascii="Arial" w:eastAsia="Times New Roman" w:hAnsi="Arial" w:cs="Arial"/>
                <w:b/>
                <w:bCs/>
                <w:color w:val="000000"/>
                <w:sz w:val="18"/>
                <w:szCs w:val="18"/>
                <w:lang w:eastAsia="cs-CZ"/>
              </w:rPr>
              <w:t>4 800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b/>
                <w:bCs/>
                <w:color w:val="000000"/>
                <w:sz w:val="18"/>
                <w:szCs w:val="18"/>
                <w:lang w:eastAsia="cs-CZ"/>
              </w:rPr>
            </w:pPr>
            <w:r w:rsidRPr="008F7520">
              <w:rPr>
                <w:rFonts w:ascii="Arial" w:eastAsia="Times New Roman" w:hAnsi="Arial" w:cs="Arial"/>
                <w:b/>
                <w:bCs/>
                <w:color w:val="000000"/>
                <w:sz w:val="18"/>
                <w:szCs w:val="18"/>
                <w:lang w:eastAsia="cs-CZ"/>
              </w:rPr>
              <w:t>4 800</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STOP programy</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3 700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3 700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800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800</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Dentální hygiena</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2 000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2 000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2 000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2 000</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Sportovní aktivity</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500</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Očkování</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1 000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1 000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1 000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1 000</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Očkování proti chřipce</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500</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Příspěvek na lázně</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1 000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1 000</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x</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x</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Prevence Alzheimerovy nemoci</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350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350</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x</w:t>
            </w:r>
          </w:p>
        </w:tc>
        <w:tc>
          <w:tcPr>
            <w:tcW w:w="0" w:type="auto"/>
            <w:tcBorders>
              <w:top w:val="single" w:sz="6" w:space="0" w:color="FFFFFF"/>
              <w:left w:val="single" w:sz="6" w:space="0" w:color="FFFFFF"/>
              <w:bottom w:val="single" w:sz="6" w:space="0" w:color="FFFFFF"/>
              <w:right w:val="single" w:sz="6" w:space="0" w:color="FFFFFF"/>
            </w:tcBorders>
            <w:shd w:val="clear" w:color="auto" w:fill="F2F2F2"/>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x</w:t>
            </w:r>
          </w:p>
        </w:tc>
      </w:tr>
      <w:tr w:rsidR="008F7520" w:rsidRPr="008F7520" w:rsidTr="00DB23EF">
        <w:trPr>
          <w:trHeight w:val="721"/>
          <w:tblCellSpacing w:w="15" w:type="dxa"/>
        </w:trPr>
        <w:tc>
          <w:tcPr>
            <w:tcW w:w="0" w:type="auto"/>
            <w:shd w:val="clear" w:color="auto" w:fill="FFFFFF"/>
            <w:tcMar>
              <w:top w:w="48" w:type="dxa"/>
              <w:left w:w="0" w:type="dxa"/>
              <w:bottom w:w="48" w:type="dxa"/>
              <w:right w:w="240" w:type="dxa"/>
            </w:tcMar>
            <w:vAlign w:val="center"/>
            <w:hideMark/>
          </w:tcPr>
          <w:p w:rsidR="008F7520" w:rsidRPr="008F7520" w:rsidRDefault="008F7520" w:rsidP="008F7520">
            <w:pPr>
              <w:spacing w:after="0" w:line="264" w:lineRule="atLeast"/>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Příspěvek pro maminky a novorozence</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x</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x</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x</w:t>
            </w:r>
          </w:p>
        </w:tc>
        <w:tc>
          <w:tcPr>
            <w:tcW w:w="0" w:type="auto"/>
            <w:tcBorders>
              <w:top w:val="single" w:sz="6" w:space="0" w:color="FFFFFF"/>
              <w:left w:val="single" w:sz="6" w:space="0" w:color="FFFFFF"/>
              <w:bottom w:val="single" w:sz="6" w:space="0" w:color="FFFFFF"/>
              <w:right w:val="single" w:sz="6" w:space="0" w:color="FFFFFF"/>
            </w:tcBorders>
            <w:shd w:val="clear" w:color="auto" w:fill="F7F7F7"/>
            <w:noWrap/>
            <w:tcMar>
              <w:top w:w="0" w:type="dxa"/>
              <w:left w:w="120" w:type="dxa"/>
              <w:bottom w:w="0" w:type="dxa"/>
              <w:right w:w="120" w:type="dxa"/>
            </w:tcMar>
            <w:vAlign w:val="center"/>
            <w:hideMark/>
          </w:tcPr>
          <w:p w:rsidR="008F7520" w:rsidRPr="008F7520" w:rsidRDefault="008F7520" w:rsidP="008F7520">
            <w:pPr>
              <w:spacing w:after="0" w:line="264" w:lineRule="atLeast"/>
              <w:jc w:val="center"/>
              <w:rPr>
                <w:rFonts w:ascii="Arial" w:eastAsia="Times New Roman" w:hAnsi="Arial" w:cs="Arial"/>
                <w:color w:val="000000"/>
                <w:sz w:val="18"/>
                <w:szCs w:val="18"/>
                <w:lang w:eastAsia="cs-CZ"/>
              </w:rPr>
            </w:pPr>
            <w:r w:rsidRPr="008F7520">
              <w:rPr>
                <w:rFonts w:ascii="Arial" w:eastAsia="Times New Roman" w:hAnsi="Arial" w:cs="Arial"/>
                <w:color w:val="000000"/>
                <w:sz w:val="18"/>
                <w:szCs w:val="18"/>
                <w:lang w:eastAsia="cs-CZ"/>
              </w:rPr>
              <w:t>x</w:t>
            </w:r>
          </w:p>
        </w:tc>
      </w:tr>
    </w:tbl>
    <w:p w:rsidR="008F7520" w:rsidRDefault="008F7520"/>
    <w:p w:rsidR="00DB23EF" w:rsidRDefault="00DB23EF"/>
    <w:p w:rsidR="00DB23EF" w:rsidRDefault="00DB23EF"/>
    <w:p w:rsidR="00DB23EF" w:rsidRDefault="00DB23EF"/>
    <w:p w:rsidR="00DB23EF" w:rsidRDefault="00DB23EF"/>
    <w:p w:rsidR="00DB23EF" w:rsidRDefault="00DB23EF">
      <w:pPr>
        <w:rPr>
          <w:rStyle w:val="Siln"/>
          <w:rFonts w:ascii="Arial" w:hAnsi="Arial" w:cs="Arial"/>
          <w:color w:val="212121"/>
          <w:sz w:val="44"/>
          <w:szCs w:val="44"/>
          <w:shd w:val="clear" w:color="auto" w:fill="F5F5F5"/>
        </w:rPr>
      </w:pPr>
      <w:r w:rsidRPr="00DB23EF">
        <w:rPr>
          <w:rStyle w:val="Siln"/>
          <w:rFonts w:ascii="Arial" w:hAnsi="Arial" w:cs="Arial"/>
          <w:color w:val="212121"/>
          <w:sz w:val="44"/>
          <w:szCs w:val="44"/>
          <w:shd w:val="clear" w:color="auto" w:fill="F5F5F5"/>
        </w:rPr>
        <w:lastRenderedPageBreak/>
        <w:t>Zaměstnanecká pojišťovna Škoda</w:t>
      </w:r>
      <w:r w:rsidRPr="00DB23EF">
        <w:rPr>
          <w:rStyle w:val="Siln"/>
          <w:rFonts w:ascii="Arial" w:hAnsi="Arial" w:cs="Arial"/>
          <w:color w:val="212121"/>
          <w:sz w:val="44"/>
          <w:szCs w:val="44"/>
          <w:shd w:val="clear" w:color="auto" w:fill="F5F5F5"/>
        </w:rPr>
        <w:t xml:space="preserve"> 209</w:t>
      </w:r>
    </w:p>
    <w:p w:rsidR="00DB23EF" w:rsidRPr="00DB23EF" w:rsidRDefault="00DB23EF">
      <w:pPr>
        <w:rPr>
          <w:sz w:val="44"/>
          <w:szCs w:val="44"/>
        </w:rPr>
      </w:pP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029"/>
        <w:gridCol w:w="1127"/>
        <w:gridCol w:w="429"/>
        <w:gridCol w:w="1286"/>
        <w:gridCol w:w="2629"/>
      </w:tblGrid>
      <w:tr w:rsidR="00DB23EF" w:rsidRPr="00DB23EF" w:rsidTr="00DB23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b/>
                <w:bCs/>
                <w:color w:val="333333"/>
                <w:sz w:val="24"/>
                <w:szCs w:val="24"/>
                <w:lang w:eastAsia="cs-CZ"/>
              </w:rPr>
              <w:t>Program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150" w:line="240" w:lineRule="auto"/>
              <w:jc w:val="center"/>
              <w:rPr>
                <w:rFonts w:ascii="Arial" w:eastAsia="Times New Roman" w:hAnsi="Arial" w:cs="Arial"/>
                <w:color w:val="333333"/>
                <w:sz w:val="24"/>
                <w:szCs w:val="24"/>
                <w:lang w:eastAsia="cs-CZ"/>
              </w:rPr>
            </w:pPr>
            <w:r w:rsidRPr="00DB23EF">
              <w:rPr>
                <w:rFonts w:ascii="Arial" w:eastAsia="Times New Roman" w:hAnsi="Arial" w:cs="Arial"/>
                <w:b/>
                <w:bCs/>
                <w:color w:val="333333"/>
                <w:sz w:val="24"/>
                <w:szCs w:val="24"/>
                <w:lang w:eastAsia="cs-CZ"/>
              </w:rPr>
              <w:t>Věkové omezení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b/>
                <w:bCs/>
                <w:color w:val="333333"/>
                <w:sz w:val="24"/>
                <w:szCs w:val="24"/>
                <w:lang w:eastAsia="cs-CZ"/>
              </w:rPr>
              <w:t>Ž/M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b/>
                <w:bCs/>
                <w:color w:val="333333"/>
                <w:sz w:val="24"/>
                <w:szCs w:val="24"/>
                <w:lang w:eastAsia="cs-CZ"/>
              </w:rPr>
              <w:t>Max. výše příspěvku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b/>
                <w:bCs/>
                <w:color w:val="333333"/>
                <w:sz w:val="24"/>
                <w:szCs w:val="24"/>
                <w:lang w:eastAsia="cs-CZ"/>
              </w:rPr>
              <w:t>Podmínky a čerpání</w:t>
            </w:r>
          </w:p>
        </w:tc>
      </w:tr>
      <w:tr w:rsidR="00DB23EF" w:rsidRPr="00DB23EF" w:rsidTr="00DB23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15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008000"/>
                <w:sz w:val="24"/>
                <w:szCs w:val="24"/>
                <w:lang w:eastAsia="cs-CZ"/>
              </w:rPr>
              <w:t>dentální hygiena pro děti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15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6 - 18 let</w:t>
            </w:r>
          </w:p>
          <w:p w:rsidR="00DB23EF" w:rsidRPr="00DB23EF" w:rsidRDefault="00DB23EF" w:rsidP="00DB23EF">
            <w:pPr>
              <w:spacing w:after="150" w:line="240" w:lineRule="auto"/>
              <w:jc w:val="center"/>
              <w:rPr>
                <w:rFonts w:ascii="Arial" w:eastAsia="Times New Roman" w:hAnsi="Arial" w:cs="Arial"/>
                <w:color w:val="333333"/>
                <w:sz w:val="24"/>
                <w:szCs w:val="24"/>
                <w:lang w:eastAsia="cs-CZ"/>
              </w:rPr>
            </w:pPr>
            <w:r w:rsidRPr="00DB23EF">
              <w:rPr>
                <w:rFonts w:ascii="Arial" w:eastAsia="Times New Roman" w:hAnsi="Arial" w:cs="Arial"/>
                <w:i/>
                <w:iCs/>
                <w:color w:val="333333"/>
                <w:sz w:val="24"/>
                <w:szCs w:val="24"/>
                <w:lang w:eastAsia="cs-CZ"/>
              </w:rPr>
              <w:t>(ročníky 2016 - 2004)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Ž/M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500 Kč</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na ošetření provedené dentální hygienistkou, nad rámec veřejného zdravotního pojištění </w:t>
            </w:r>
          </w:p>
        </w:tc>
      </w:tr>
      <w:tr w:rsidR="00DB23EF" w:rsidRPr="00DB23EF" w:rsidTr="00DB23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příspěvek </w:t>
            </w:r>
            <w:r w:rsidRPr="00DB23EF">
              <w:rPr>
                <w:rFonts w:ascii="Arial" w:eastAsia="Times New Roman" w:hAnsi="Arial" w:cs="Arial"/>
                <w:color w:val="008000"/>
                <w:sz w:val="24"/>
                <w:szCs w:val="24"/>
                <w:lang w:eastAsia="cs-CZ"/>
              </w:rPr>
              <w:t>SPORT junior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15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od 4 do 18 let</w:t>
            </w:r>
          </w:p>
          <w:p w:rsidR="00DB23EF" w:rsidRPr="00DB23EF" w:rsidRDefault="00DB23EF" w:rsidP="00DB23EF">
            <w:pPr>
              <w:spacing w:after="150" w:line="240" w:lineRule="auto"/>
              <w:jc w:val="center"/>
              <w:rPr>
                <w:rFonts w:ascii="Arial" w:eastAsia="Times New Roman" w:hAnsi="Arial" w:cs="Arial"/>
                <w:color w:val="333333"/>
                <w:sz w:val="24"/>
                <w:szCs w:val="24"/>
                <w:lang w:eastAsia="cs-CZ"/>
              </w:rPr>
            </w:pPr>
            <w:r w:rsidRPr="00DB23EF">
              <w:rPr>
                <w:rFonts w:ascii="Arial" w:eastAsia="Times New Roman" w:hAnsi="Arial" w:cs="Arial"/>
                <w:i/>
                <w:iCs/>
                <w:color w:val="333333"/>
                <w:sz w:val="24"/>
                <w:szCs w:val="24"/>
                <w:lang w:eastAsia="cs-CZ"/>
              </w:rPr>
              <w:t>(ročníky 2018 - 2004)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Ž/M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700 Kč</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23EF" w:rsidRPr="00DB23EF" w:rsidRDefault="00DB23EF" w:rsidP="00DB23EF">
            <w:pPr>
              <w:spacing w:after="0" w:line="240" w:lineRule="auto"/>
              <w:jc w:val="center"/>
              <w:rPr>
                <w:rFonts w:ascii="Arial" w:eastAsia="Times New Roman" w:hAnsi="Arial" w:cs="Arial"/>
                <w:color w:val="333333"/>
                <w:sz w:val="24"/>
                <w:szCs w:val="24"/>
                <w:lang w:eastAsia="cs-CZ"/>
              </w:rPr>
            </w:pPr>
            <w:r w:rsidRPr="00DB23EF">
              <w:rPr>
                <w:rFonts w:ascii="Arial" w:eastAsia="Times New Roman" w:hAnsi="Arial" w:cs="Arial"/>
                <w:color w:val="333333"/>
                <w:sz w:val="24"/>
                <w:szCs w:val="24"/>
                <w:lang w:eastAsia="cs-CZ"/>
              </w:rPr>
              <w:t>na pohybové aktivity, pomůcky pro prevenci úrazů, sportovní prohlídky, dětské tábory, sportovní kroužky ve škole</w:t>
            </w:r>
          </w:p>
        </w:tc>
      </w:tr>
    </w:tbl>
    <w:p w:rsidR="00DB23EF" w:rsidRDefault="00DB23EF" w:rsidP="00DB23EF">
      <w:pPr>
        <w:pStyle w:val="Nadpis1"/>
        <w:shd w:val="clear" w:color="auto" w:fill="FFFFFF"/>
        <w:spacing w:before="150" w:beforeAutospacing="0" w:after="150" w:afterAutospacing="0"/>
        <w:rPr>
          <w:rFonts w:ascii="Arial" w:hAnsi="Arial" w:cs="Arial"/>
          <w:caps/>
          <w:color w:val="3C3C3C"/>
          <w:sz w:val="42"/>
          <w:szCs w:val="42"/>
        </w:rPr>
      </w:pPr>
      <w:r>
        <w:rPr>
          <w:rFonts w:ascii="Arial" w:hAnsi="Arial" w:cs="Arial"/>
          <w:caps/>
          <w:color w:val="3C3C3C"/>
          <w:sz w:val="42"/>
          <w:szCs w:val="42"/>
        </w:rPr>
        <w:t>PODMÍNKY PROPLÁCENÍ A NÁLEŽITOSTI DOKLADŮ</w:t>
      </w:r>
    </w:p>
    <w:p w:rsidR="00DB23EF" w:rsidRDefault="00DB23EF" w:rsidP="00DB23EF">
      <w:pPr>
        <w:numPr>
          <w:ilvl w:val="0"/>
          <w:numId w:val="8"/>
        </w:numPr>
        <w:shd w:val="clear" w:color="auto" w:fill="FFFFFF"/>
        <w:spacing w:before="100" w:beforeAutospacing="1" w:after="100" w:afterAutospacing="1" w:line="240" w:lineRule="auto"/>
        <w:rPr>
          <w:rFonts w:ascii="Arial" w:hAnsi="Arial" w:cs="Arial"/>
          <w:i/>
          <w:iCs/>
          <w:color w:val="333333"/>
          <w:sz w:val="24"/>
          <w:szCs w:val="24"/>
        </w:rPr>
      </w:pPr>
      <w:hyperlink r:id="rId15" w:history="1">
        <w:r>
          <w:rPr>
            <w:rStyle w:val="Hypertextovodkaz"/>
            <w:rFonts w:ascii="Arial" w:hAnsi="Arial" w:cs="Arial"/>
            <w:i/>
            <w:iCs/>
            <w:color w:val="FFA300"/>
          </w:rPr>
          <w:t>Úvod</w:t>
        </w:r>
      </w:hyperlink>
    </w:p>
    <w:p w:rsidR="00DB23EF" w:rsidRDefault="00DB23EF" w:rsidP="00DB23EF">
      <w:pPr>
        <w:shd w:val="clear" w:color="auto" w:fill="FFFFFF"/>
        <w:spacing w:after="0"/>
        <w:ind w:left="720"/>
        <w:rPr>
          <w:rFonts w:ascii="Arial" w:hAnsi="Arial" w:cs="Arial"/>
          <w:color w:val="333333"/>
        </w:rPr>
      </w:pPr>
      <w:r>
        <w:rPr>
          <w:rFonts w:ascii="Arial" w:hAnsi="Arial" w:cs="Arial"/>
          <w:color w:val="333333"/>
        </w:rPr>
        <w:t> </w:t>
      </w:r>
    </w:p>
    <w:p w:rsidR="00DB23EF" w:rsidRDefault="00DB23EF" w:rsidP="00DB23EF">
      <w:pPr>
        <w:numPr>
          <w:ilvl w:val="0"/>
          <w:numId w:val="8"/>
        </w:numPr>
        <w:shd w:val="clear" w:color="auto" w:fill="FFFFFF"/>
        <w:spacing w:before="100" w:beforeAutospacing="1" w:after="100" w:afterAutospacing="1" w:line="240" w:lineRule="auto"/>
        <w:rPr>
          <w:rFonts w:ascii="Arial" w:hAnsi="Arial" w:cs="Arial"/>
          <w:i/>
          <w:iCs/>
          <w:color w:val="333333"/>
        </w:rPr>
      </w:pPr>
      <w:hyperlink r:id="rId16" w:history="1">
        <w:r>
          <w:rPr>
            <w:rStyle w:val="Hypertextovodkaz"/>
            <w:rFonts w:ascii="Arial" w:hAnsi="Arial" w:cs="Arial"/>
            <w:i/>
            <w:iCs/>
            <w:color w:val="FFA300"/>
          </w:rPr>
          <w:t>Pro pojištěnce</w:t>
        </w:r>
      </w:hyperlink>
    </w:p>
    <w:p w:rsidR="00DB23EF" w:rsidRDefault="00DB23EF" w:rsidP="00DB23EF">
      <w:pPr>
        <w:shd w:val="clear" w:color="auto" w:fill="FFFFFF"/>
        <w:spacing w:after="0"/>
        <w:ind w:left="720"/>
        <w:rPr>
          <w:rFonts w:ascii="Arial" w:hAnsi="Arial" w:cs="Arial"/>
          <w:color w:val="333333"/>
        </w:rPr>
      </w:pPr>
      <w:r>
        <w:rPr>
          <w:rFonts w:ascii="Arial" w:hAnsi="Arial" w:cs="Arial"/>
          <w:color w:val="333333"/>
        </w:rPr>
        <w:t> </w:t>
      </w:r>
    </w:p>
    <w:p w:rsidR="00DB23EF" w:rsidRDefault="00DB23EF" w:rsidP="00DB23EF">
      <w:pPr>
        <w:numPr>
          <w:ilvl w:val="0"/>
          <w:numId w:val="8"/>
        </w:numPr>
        <w:shd w:val="clear" w:color="auto" w:fill="FFFFFF"/>
        <w:spacing w:before="100" w:beforeAutospacing="1" w:after="100" w:afterAutospacing="1" w:line="240" w:lineRule="auto"/>
        <w:rPr>
          <w:rFonts w:ascii="Arial" w:hAnsi="Arial" w:cs="Arial"/>
          <w:i/>
          <w:iCs/>
          <w:color w:val="333333"/>
        </w:rPr>
      </w:pPr>
      <w:hyperlink r:id="rId17" w:history="1">
        <w:r>
          <w:rPr>
            <w:rStyle w:val="Hypertextovodkaz"/>
            <w:rFonts w:ascii="Arial" w:hAnsi="Arial" w:cs="Arial"/>
            <w:i/>
            <w:iCs/>
            <w:color w:val="FFA300"/>
          </w:rPr>
          <w:t>Zdravotní programy 2022</w:t>
        </w:r>
      </w:hyperlink>
    </w:p>
    <w:p w:rsidR="00DB23EF" w:rsidRDefault="00DB23EF" w:rsidP="00DB23EF">
      <w:pPr>
        <w:shd w:val="clear" w:color="auto" w:fill="FFFFFF"/>
        <w:spacing w:after="0"/>
        <w:ind w:left="720"/>
        <w:rPr>
          <w:rFonts w:ascii="Arial" w:hAnsi="Arial" w:cs="Arial"/>
          <w:color w:val="333333"/>
        </w:rPr>
      </w:pPr>
      <w:r>
        <w:rPr>
          <w:rFonts w:ascii="Arial" w:hAnsi="Arial" w:cs="Arial"/>
          <w:color w:val="333333"/>
        </w:rPr>
        <w:t> </w:t>
      </w:r>
    </w:p>
    <w:p w:rsidR="00DB23EF" w:rsidRDefault="00DB23EF" w:rsidP="00DB23EF">
      <w:pPr>
        <w:numPr>
          <w:ilvl w:val="0"/>
          <w:numId w:val="8"/>
        </w:numPr>
        <w:shd w:val="clear" w:color="auto" w:fill="FFFFFF"/>
        <w:spacing w:before="100" w:beforeAutospacing="1" w:after="100" w:afterAutospacing="1" w:line="240" w:lineRule="auto"/>
        <w:rPr>
          <w:rFonts w:ascii="Arial" w:hAnsi="Arial" w:cs="Arial"/>
          <w:i/>
          <w:iCs/>
          <w:color w:val="777777"/>
        </w:rPr>
      </w:pPr>
      <w:r>
        <w:rPr>
          <w:rFonts w:ascii="Arial" w:hAnsi="Arial" w:cs="Arial"/>
          <w:i/>
          <w:iCs/>
          <w:color w:val="777777"/>
        </w:rPr>
        <w:t>Podmínky proplácení a náležitosti dokladů</w:t>
      </w:r>
    </w:p>
    <w:p w:rsidR="00DB23EF" w:rsidRDefault="00DB23EF" w:rsidP="00DB23EF">
      <w:pPr>
        <w:shd w:val="clear" w:color="auto" w:fill="FFFFFF"/>
        <w:spacing w:after="0"/>
        <w:jc w:val="right"/>
        <w:rPr>
          <w:rFonts w:ascii="Arial" w:hAnsi="Arial" w:cs="Arial"/>
          <w:b/>
          <w:bCs/>
          <w:color w:val="333333"/>
          <w:sz w:val="18"/>
          <w:szCs w:val="18"/>
        </w:rPr>
      </w:pPr>
      <w:r>
        <w:rPr>
          <w:rFonts w:ascii="Arial" w:hAnsi="Arial" w:cs="Arial"/>
          <w:b/>
          <w:bCs/>
          <w:color w:val="333333"/>
          <w:sz w:val="18"/>
          <w:szCs w:val="18"/>
        </w:rPr>
        <w:t>Autor: Martin Vaněk (24. 1. 2022)</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Podat žádost o příspěvek ze zdravotních programů nebylo nikdy jednodušší!</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DB23EF" w:rsidRDefault="00DB23EF" w:rsidP="00DB23EF">
      <w:pPr>
        <w:numPr>
          <w:ilvl w:val="0"/>
          <w:numId w:val="9"/>
        </w:numPr>
        <w:shd w:val="clear" w:color="auto" w:fill="FFFFFF"/>
        <w:spacing w:before="100" w:beforeAutospacing="1" w:after="100" w:afterAutospacing="1" w:line="240" w:lineRule="auto"/>
        <w:jc w:val="both"/>
        <w:rPr>
          <w:rFonts w:ascii="Arial" w:hAnsi="Arial" w:cs="Arial"/>
          <w:color w:val="333333"/>
        </w:rPr>
      </w:pPr>
      <w:r>
        <w:rPr>
          <w:rStyle w:val="Siln"/>
          <w:rFonts w:ascii="Arial" w:hAnsi="Arial" w:cs="Arial"/>
          <w:color w:val="333333"/>
        </w:rPr>
        <w:t xml:space="preserve">Žádat můžete od </w:t>
      </w:r>
      <w:proofErr w:type="gramStart"/>
      <w:r>
        <w:rPr>
          <w:rStyle w:val="Siln"/>
          <w:rFonts w:ascii="Arial" w:hAnsi="Arial" w:cs="Arial"/>
          <w:color w:val="333333"/>
        </w:rPr>
        <w:t>1.2.2022</w:t>
      </w:r>
      <w:proofErr w:type="gramEnd"/>
      <w:r>
        <w:rPr>
          <w:rStyle w:val="Siln"/>
          <w:rFonts w:ascii="Arial" w:hAnsi="Arial" w:cs="Arial"/>
          <w:color w:val="333333"/>
        </w:rPr>
        <w:t xml:space="preserve"> do 30. 11. 2022.</w:t>
      </w:r>
    </w:p>
    <w:p w:rsidR="00DB23EF" w:rsidRDefault="00DB23EF" w:rsidP="00DB23EF">
      <w:pPr>
        <w:numPr>
          <w:ilvl w:val="0"/>
          <w:numId w:val="9"/>
        </w:numPr>
        <w:shd w:val="clear" w:color="auto" w:fill="FFFFFF"/>
        <w:spacing w:before="100" w:beforeAutospacing="1" w:after="100" w:afterAutospacing="1" w:line="240" w:lineRule="auto"/>
        <w:jc w:val="both"/>
        <w:rPr>
          <w:rFonts w:ascii="Arial" w:hAnsi="Arial" w:cs="Arial"/>
          <w:color w:val="333333"/>
        </w:rPr>
      </w:pPr>
      <w:r>
        <w:rPr>
          <w:rStyle w:val="Siln"/>
          <w:rFonts w:ascii="Arial" w:hAnsi="Arial" w:cs="Arial"/>
          <w:color w:val="FF0000"/>
        </w:rPr>
        <w:t>Doklady k proplacení nesmí být starší 3 měsíců.</w:t>
      </w:r>
    </w:p>
    <w:p w:rsidR="00DB23EF" w:rsidRDefault="00DB23EF" w:rsidP="00DB23EF">
      <w:pPr>
        <w:numPr>
          <w:ilvl w:val="0"/>
          <w:numId w:val="9"/>
        </w:numPr>
        <w:shd w:val="clear" w:color="auto" w:fill="FFFFFF"/>
        <w:spacing w:before="100" w:beforeAutospacing="1" w:after="100" w:afterAutospacing="1" w:line="240" w:lineRule="auto"/>
        <w:jc w:val="both"/>
        <w:rPr>
          <w:rFonts w:ascii="Arial" w:hAnsi="Arial" w:cs="Arial"/>
          <w:color w:val="333333"/>
        </w:rPr>
      </w:pPr>
      <w:r>
        <w:rPr>
          <w:rStyle w:val="Siln"/>
          <w:rFonts w:ascii="Arial" w:hAnsi="Arial" w:cs="Arial"/>
          <w:color w:val="333333"/>
        </w:rPr>
        <w:t>Žádost s doklady můžete poslat i elektronicky, a to e-mailem.</w:t>
      </w:r>
    </w:p>
    <w:p w:rsidR="00DB23EF" w:rsidRDefault="00DB23EF" w:rsidP="00DB23EF">
      <w:pPr>
        <w:numPr>
          <w:ilvl w:val="0"/>
          <w:numId w:val="9"/>
        </w:numPr>
        <w:shd w:val="clear" w:color="auto" w:fill="FFFFFF"/>
        <w:spacing w:before="100" w:beforeAutospacing="1" w:after="100" w:afterAutospacing="1" w:line="240" w:lineRule="auto"/>
        <w:jc w:val="both"/>
        <w:rPr>
          <w:rFonts w:ascii="Arial" w:hAnsi="Arial" w:cs="Arial"/>
          <w:color w:val="333333"/>
        </w:rPr>
      </w:pPr>
      <w:r>
        <w:rPr>
          <w:rStyle w:val="Siln"/>
          <w:rFonts w:ascii="Arial" w:hAnsi="Arial" w:cs="Arial"/>
          <w:color w:val="333333"/>
        </w:rPr>
        <w:t>Proplácíme pouze bezhotovostně na Váš účet.</w:t>
      </w:r>
    </w:p>
    <w:p w:rsidR="00DB23EF" w:rsidRDefault="00DB23EF" w:rsidP="00DB23EF">
      <w:pPr>
        <w:numPr>
          <w:ilvl w:val="0"/>
          <w:numId w:val="9"/>
        </w:numPr>
        <w:shd w:val="clear" w:color="auto" w:fill="FFFFFF"/>
        <w:spacing w:before="100" w:beforeAutospacing="1" w:after="100" w:afterAutospacing="1" w:line="240" w:lineRule="auto"/>
        <w:jc w:val="both"/>
        <w:rPr>
          <w:rFonts w:ascii="Arial" w:hAnsi="Arial" w:cs="Arial"/>
          <w:color w:val="333333"/>
        </w:rPr>
      </w:pPr>
      <w:r>
        <w:rPr>
          <w:rStyle w:val="Siln"/>
          <w:rFonts w:ascii="Arial" w:hAnsi="Arial" w:cs="Arial"/>
          <w:color w:val="333333"/>
        </w:rPr>
        <w:t>Příspěvky jsou jednorázového charakteru a musí se příspěvek vyčerpat najednou. Nelze tedy </w:t>
      </w:r>
      <w:proofErr w:type="spellStart"/>
      <w:r>
        <w:rPr>
          <w:rStyle w:val="Siln"/>
          <w:rFonts w:ascii="Arial" w:hAnsi="Arial" w:cs="Arial"/>
          <w:color w:val="333333"/>
        </w:rPr>
        <w:t>nasčítávat</w:t>
      </w:r>
      <w:proofErr w:type="spellEnd"/>
      <w:r>
        <w:rPr>
          <w:rStyle w:val="Siln"/>
          <w:rFonts w:ascii="Arial" w:hAnsi="Arial" w:cs="Arial"/>
          <w:color w:val="333333"/>
        </w:rPr>
        <w:t xml:space="preserve"> částky do maximální výše příspěvku. (Výjimka je pouze u moderních léčebných metod, u podpory péče o duševní zdraví a některých očkování např. klíšťová encefalitida, meningokok.)</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DB23EF" w:rsidRDefault="00DB23EF" w:rsidP="00DB23EF">
      <w:pPr>
        <w:pStyle w:val="Nadpis3"/>
        <w:shd w:val="clear" w:color="auto" w:fill="FFFFFF"/>
        <w:spacing w:before="300" w:after="150"/>
        <w:jc w:val="both"/>
        <w:rPr>
          <w:rFonts w:ascii="Arial" w:hAnsi="Arial" w:cs="Arial"/>
          <w:color w:val="3C3C3C"/>
          <w:sz w:val="32"/>
          <w:szCs w:val="32"/>
        </w:rPr>
      </w:pPr>
      <w:r>
        <w:rPr>
          <w:rStyle w:val="Siln"/>
          <w:rFonts w:ascii="Arial" w:hAnsi="Arial" w:cs="Arial"/>
          <w:b w:val="0"/>
          <w:bCs w:val="0"/>
          <w:color w:val="3C3C3C"/>
          <w:sz w:val="32"/>
          <w:szCs w:val="32"/>
        </w:rPr>
        <w:lastRenderedPageBreak/>
        <w:t>Podrobné pokyny pro podání žádosti</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Podat žádost a čerpat příspěvky můžete </w:t>
      </w:r>
      <w:r>
        <w:rPr>
          <w:rStyle w:val="Siln"/>
          <w:rFonts w:ascii="Arial" w:hAnsi="Arial" w:cs="Arial"/>
          <w:color w:val="333333"/>
        </w:rPr>
        <w:t>od 1. 2. 2022 do 30. 11. 2022.</w:t>
      </w:r>
      <w:r>
        <w:rPr>
          <w:rFonts w:ascii="Arial" w:hAnsi="Arial" w:cs="Arial"/>
          <w:color w:val="333333"/>
        </w:rPr>
        <w:t> U očkování, moderních léčebných metod, </w:t>
      </w:r>
      <w:proofErr w:type="spellStart"/>
      <w:r>
        <w:rPr>
          <w:rFonts w:ascii="Arial" w:hAnsi="Arial" w:cs="Arial"/>
          <w:color w:val="333333"/>
        </w:rPr>
        <w:t>prvotrimestrálního</w:t>
      </w:r>
      <w:proofErr w:type="spellEnd"/>
      <w:r>
        <w:rPr>
          <w:rFonts w:ascii="Arial" w:hAnsi="Arial" w:cs="Arial"/>
          <w:color w:val="333333"/>
        </w:rPr>
        <w:t xml:space="preserve"> </w:t>
      </w:r>
      <w:proofErr w:type="spellStart"/>
      <w:r>
        <w:rPr>
          <w:rFonts w:ascii="Arial" w:hAnsi="Arial" w:cs="Arial"/>
          <w:color w:val="333333"/>
        </w:rPr>
        <w:t>screeningu</w:t>
      </w:r>
      <w:proofErr w:type="spellEnd"/>
      <w:r>
        <w:rPr>
          <w:rFonts w:ascii="Arial" w:hAnsi="Arial" w:cs="Arial"/>
          <w:color w:val="333333"/>
        </w:rPr>
        <w:t>, vyšetření NIPT, plastové sádry, paruky po aktivní onkologické léčbě, rovnátek a dárcovství krve provedených v listopadu a prosinci 2022 a dětí narozených v listopadu a prosinci 2022, se </w:t>
      </w:r>
      <w:r>
        <w:rPr>
          <w:rStyle w:val="Siln"/>
          <w:rFonts w:ascii="Arial" w:hAnsi="Arial" w:cs="Arial"/>
          <w:color w:val="333333"/>
        </w:rPr>
        <w:t>prodlužuje termín pro podání žádosti o příspěvek dané kategorie</w:t>
      </w:r>
      <w:r>
        <w:rPr>
          <w:rFonts w:ascii="Arial" w:hAnsi="Arial" w:cs="Arial"/>
          <w:color w:val="333333"/>
        </w:rPr>
        <w:t> </w:t>
      </w:r>
      <w:r>
        <w:rPr>
          <w:rStyle w:val="Siln"/>
          <w:rFonts w:ascii="Arial" w:hAnsi="Arial" w:cs="Arial"/>
          <w:color w:val="333333"/>
        </w:rPr>
        <w:t xml:space="preserve">do </w:t>
      </w:r>
      <w:proofErr w:type="gramStart"/>
      <w:r>
        <w:rPr>
          <w:rStyle w:val="Siln"/>
          <w:rFonts w:ascii="Arial" w:hAnsi="Arial" w:cs="Arial"/>
          <w:color w:val="333333"/>
        </w:rPr>
        <w:t>20.1. 2023</w:t>
      </w:r>
      <w:proofErr w:type="gramEnd"/>
      <w:r>
        <w:rPr>
          <w:rStyle w:val="Siln"/>
          <w:rFonts w:ascii="Arial" w:hAnsi="Arial" w:cs="Arial"/>
          <w:color w:val="333333"/>
        </w:rPr>
        <w:t>.</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Finanční příspěvky nejsou hrazeny z prostředků veřejného zdravotního pojištění, ale ZPŠ je hradí z Fondu prevence. Příspěvky nejsou nárokové ze zákona.</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ZPŠ si vyhrazuje právo na změnu Zdravotních programů v průběhu roku 2022.</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Na vyřízení Žádosti o příspěvek na zdravotní programy 2022 má ZPŠ standardně </w:t>
      </w:r>
      <w:r>
        <w:rPr>
          <w:rStyle w:val="Siln"/>
          <w:rFonts w:ascii="Arial" w:hAnsi="Arial" w:cs="Arial"/>
          <w:color w:val="333333"/>
        </w:rPr>
        <w:t>30 dní</w:t>
      </w:r>
      <w:r>
        <w:rPr>
          <w:rFonts w:ascii="Arial" w:hAnsi="Arial" w:cs="Arial"/>
          <w:color w:val="333333"/>
        </w:rPr>
        <w:t>.</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DB23EF" w:rsidRDefault="00DB23EF" w:rsidP="00DB23EF">
      <w:pPr>
        <w:pStyle w:val="Nadpis3"/>
        <w:shd w:val="clear" w:color="auto" w:fill="FFFFFF"/>
        <w:spacing w:before="300" w:after="150"/>
        <w:jc w:val="both"/>
        <w:rPr>
          <w:rFonts w:ascii="Arial" w:hAnsi="Arial" w:cs="Arial"/>
          <w:color w:val="3C3C3C"/>
          <w:sz w:val="32"/>
          <w:szCs w:val="32"/>
        </w:rPr>
      </w:pPr>
      <w:r>
        <w:rPr>
          <w:rStyle w:val="Siln"/>
          <w:rFonts w:ascii="Arial" w:hAnsi="Arial" w:cs="Arial"/>
          <w:b w:val="0"/>
          <w:bCs w:val="0"/>
          <w:color w:val="3C3C3C"/>
          <w:sz w:val="32"/>
          <w:szCs w:val="32"/>
        </w:rPr>
        <w:t>Podmínky:</w:t>
      </w:r>
    </w:p>
    <w:p w:rsidR="00DB23EF" w:rsidRDefault="00DB23EF" w:rsidP="00DB23EF">
      <w:pPr>
        <w:numPr>
          <w:ilvl w:val="0"/>
          <w:numId w:val="10"/>
        </w:numPr>
        <w:shd w:val="clear" w:color="auto" w:fill="FFFFFF"/>
        <w:spacing w:before="100" w:beforeAutospacing="1" w:after="100" w:afterAutospacing="1" w:line="240" w:lineRule="auto"/>
        <w:jc w:val="both"/>
        <w:rPr>
          <w:rFonts w:ascii="Arial" w:hAnsi="Arial" w:cs="Arial"/>
          <w:color w:val="333333"/>
          <w:sz w:val="24"/>
          <w:szCs w:val="24"/>
        </w:rPr>
      </w:pPr>
      <w:r>
        <w:rPr>
          <w:rStyle w:val="Siln"/>
          <w:rFonts w:ascii="Arial" w:hAnsi="Arial" w:cs="Arial"/>
          <w:color w:val="333333"/>
          <w:u w:val="single"/>
        </w:rPr>
        <w:t>Vyplnění formuláře:</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hyperlink r:id="rId18" w:history="1">
        <w:r>
          <w:rPr>
            <w:rStyle w:val="Hypertextovodkaz"/>
            <w:rFonts w:ascii="Arial" w:hAnsi="Arial" w:cs="Arial"/>
            <w:b/>
            <w:bCs/>
            <w:color w:val="FF8C00"/>
          </w:rPr>
          <w:t>Žádost o příspěvek na zdravotní programy pro rok 202</w:t>
        </w:r>
      </w:hyperlink>
      <w:hyperlink r:id="rId19" w:history="1">
        <w:r>
          <w:rPr>
            <w:rStyle w:val="Hypertextovodkaz"/>
            <w:rFonts w:ascii="Arial" w:hAnsi="Arial" w:cs="Arial"/>
            <w:b/>
            <w:bCs/>
            <w:color w:val="FFA300"/>
          </w:rPr>
          <w:t>2</w:t>
        </w:r>
      </w:hyperlink>
      <w:r>
        <w:rPr>
          <w:rStyle w:val="Siln"/>
          <w:rFonts w:ascii="Arial" w:hAnsi="Arial" w:cs="Arial"/>
          <w:color w:val="333333"/>
        </w:rPr>
        <w:t> </w:t>
      </w:r>
      <w:r>
        <w:rPr>
          <w:rStyle w:val="Zdraznn"/>
          <w:rFonts w:ascii="Arial" w:eastAsiaTheme="majorEastAsia" w:hAnsi="Arial" w:cs="Arial"/>
          <w:color w:val="333333"/>
        </w:rPr>
        <w:t>(Pro správné fungování elektronického formuláře je nutné si ho nejprve stáhnout do Vašeho zařízení a až poté začít vyplňovat.)</w:t>
      </w:r>
    </w:p>
    <w:p w:rsidR="00DB23EF" w:rsidRDefault="00DB23EF" w:rsidP="00DB23EF">
      <w:pPr>
        <w:numPr>
          <w:ilvl w:val="0"/>
          <w:numId w:val="11"/>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Na každou kategorii příspěvku musí být podaná pouze jedna žádost! Žádost </w:t>
      </w:r>
      <w:r>
        <w:rPr>
          <w:rStyle w:val="Siln"/>
          <w:rFonts w:ascii="Arial" w:hAnsi="Arial" w:cs="Arial"/>
          <w:color w:val="333333"/>
        </w:rPr>
        <w:t>vlastnoručně podepsanou</w:t>
      </w:r>
      <w:r>
        <w:rPr>
          <w:rFonts w:ascii="Arial" w:hAnsi="Arial" w:cs="Arial"/>
          <w:color w:val="333333"/>
        </w:rPr>
        <w:t> </w:t>
      </w:r>
      <w:r>
        <w:rPr>
          <w:rStyle w:val="Siln"/>
          <w:rFonts w:ascii="Arial" w:hAnsi="Arial" w:cs="Arial"/>
          <w:color w:val="333333"/>
        </w:rPr>
        <w:t>spolu s potřebnými dokumenty</w:t>
      </w:r>
      <w:r>
        <w:rPr>
          <w:rFonts w:ascii="Arial" w:hAnsi="Arial" w:cs="Arial"/>
          <w:color w:val="333333"/>
        </w:rPr>
        <w:t> můžete odevzdat osobně, vložit do sběrného boxu, poštovní schránky, zaslat poštou nebo datovou schránkou. V případě, že potřebujete originál dokladu, můžete nám zaslat jeho kopii. </w:t>
      </w:r>
    </w:p>
    <w:p w:rsidR="00DB23EF" w:rsidRDefault="00DB23EF" w:rsidP="00DB23EF">
      <w:pPr>
        <w:numPr>
          <w:ilvl w:val="0"/>
          <w:numId w:val="11"/>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Žádost lze zaslat i vlastnoručně podepsanou a naskenovanou (vyfocenou) spolu s potřebnými doklady na e-mail zpskoda@zpskoda.cz. </w:t>
      </w:r>
      <w:r>
        <w:rPr>
          <w:rStyle w:val="Siln"/>
          <w:rFonts w:ascii="Arial" w:hAnsi="Arial" w:cs="Arial"/>
          <w:color w:val="333333"/>
        </w:rPr>
        <w:t>Žádost na konkrétní příspěvek spolu s veškerými doklady musí být zaslána společně v jednom e-mailu! </w:t>
      </w:r>
      <w:r>
        <w:rPr>
          <w:rFonts w:ascii="Arial" w:hAnsi="Arial" w:cs="Arial"/>
          <w:color w:val="333333"/>
        </w:rPr>
        <w:t>Platí tedy pravidlo -</w:t>
      </w:r>
      <w:r>
        <w:rPr>
          <w:rStyle w:val="Siln"/>
          <w:rFonts w:ascii="Arial" w:hAnsi="Arial" w:cs="Arial"/>
          <w:color w:val="333333"/>
        </w:rPr>
        <w:t> jeden žadatel/jeden příspěvek = jedna žádost plus potřebné doklady. </w:t>
      </w:r>
    </w:p>
    <w:p w:rsidR="00DB23EF" w:rsidRDefault="00DB23EF" w:rsidP="00DB23EF">
      <w:pPr>
        <w:numPr>
          <w:ilvl w:val="0"/>
          <w:numId w:val="11"/>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K žádosti přiložte </w:t>
      </w:r>
      <w:r>
        <w:rPr>
          <w:rStyle w:val="Siln"/>
          <w:rFonts w:ascii="Arial" w:hAnsi="Arial" w:cs="Arial"/>
          <w:color w:val="333333"/>
        </w:rPr>
        <w:t>prokazatelný doklad o zaplacení </w:t>
      </w:r>
      <w:r>
        <w:rPr>
          <w:rFonts w:ascii="Arial" w:hAnsi="Arial" w:cs="Arial"/>
          <w:color w:val="333333"/>
        </w:rPr>
        <w:t>(náležitosti dokladu jsou uvedeny níže). </w:t>
      </w:r>
      <w:r>
        <w:rPr>
          <w:rStyle w:val="Siln"/>
          <w:rFonts w:ascii="Arial" w:hAnsi="Arial" w:cs="Arial"/>
          <w:color w:val="333333"/>
        </w:rPr>
        <w:t>Doklad nesmí být starší 3 měsíců od data vystavení</w:t>
      </w:r>
      <w:r>
        <w:rPr>
          <w:rFonts w:ascii="Arial" w:hAnsi="Arial" w:cs="Arial"/>
          <w:color w:val="333333"/>
        </w:rPr>
        <w:t> (vyjma příspěvků pro maminky a dárce krve, kde může být platnost během celého roku). Doklad musí být vystaven vždy v daném kalendářním roce (tedy od 1. 1. 2022 do 30. 11. resp. ve vybraných případech do 31. 12. 2022). ZPŠ si vyhrazuje právo na jejich</w:t>
      </w:r>
      <w:r>
        <w:rPr>
          <w:rStyle w:val="Siln"/>
          <w:rFonts w:ascii="Arial" w:hAnsi="Arial" w:cs="Arial"/>
          <w:color w:val="333333"/>
        </w:rPr>
        <w:t> zpětnou kontrolu, a to do 3 měsíců </w:t>
      </w:r>
      <w:r>
        <w:rPr>
          <w:rFonts w:ascii="Arial" w:hAnsi="Arial" w:cs="Arial"/>
          <w:color w:val="333333"/>
        </w:rPr>
        <w:t>od data doručení do ZPŠ.</w:t>
      </w:r>
    </w:p>
    <w:p w:rsidR="00DB23EF" w:rsidRDefault="00DB23EF" w:rsidP="00DB23EF">
      <w:pPr>
        <w:numPr>
          <w:ilvl w:val="0"/>
          <w:numId w:val="11"/>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Příspěvky proplácíme </w:t>
      </w:r>
      <w:r>
        <w:rPr>
          <w:rStyle w:val="Siln"/>
          <w:rFonts w:ascii="Arial" w:hAnsi="Arial" w:cs="Arial"/>
          <w:color w:val="333333"/>
        </w:rPr>
        <w:t>POUZE bezhotovostně </w:t>
      </w:r>
      <w:r>
        <w:rPr>
          <w:rFonts w:ascii="Arial" w:hAnsi="Arial" w:cs="Arial"/>
          <w:color w:val="333333"/>
        </w:rPr>
        <w:t>na Vámi uvedený bankovní účet.</w:t>
      </w:r>
    </w:p>
    <w:p w:rsidR="00DB23EF" w:rsidRDefault="00DB23EF" w:rsidP="00DB23EF">
      <w:pPr>
        <w:numPr>
          <w:ilvl w:val="0"/>
          <w:numId w:val="11"/>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U očkování doložte </w:t>
      </w:r>
      <w:r>
        <w:rPr>
          <w:rStyle w:val="Siln"/>
          <w:rFonts w:ascii="Arial" w:hAnsi="Arial" w:cs="Arial"/>
          <w:color w:val="333333"/>
        </w:rPr>
        <w:t>prokazatelný doklad o úhradě očkování, očkovací průkaz nebo jiný písemný doklad o provedeném očkování.</w:t>
      </w:r>
      <w:r>
        <w:rPr>
          <w:rFonts w:ascii="Arial" w:hAnsi="Arial" w:cs="Arial"/>
          <w:color w:val="333333"/>
        </w:rPr>
        <w:t xml:space="preserve"> Pouze očkování na hepatitidu, </w:t>
      </w:r>
      <w:proofErr w:type="spellStart"/>
      <w:r>
        <w:rPr>
          <w:rFonts w:ascii="Arial" w:hAnsi="Arial" w:cs="Arial"/>
          <w:color w:val="333333"/>
        </w:rPr>
        <w:t>rotavirové</w:t>
      </w:r>
      <w:proofErr w:type="spellEnd"/>
      <w:r>
        <w:rPr>
          <w:rFonts w:ascii="Arial" w:hAnsi="Arial" w:cs="Arial"/>
          <w:color w:val="333333"/>
        </w:rPr>
        <w:t xml:space="preserve"> infekce a HPV infekce proplácíme po ukončení očkovacího schématu, přičemž poslední doklad nesmí být starší 3 měsíců. </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Za dítě či osobu omezenou ve svéprávnosti může podat žádost o příspěvek pouze zákonný zástupce této osoby. Jiná osoba může žádost podat na základě předložení písemné plné moci vydané tímto zákonným zástupcem, která jej opravňuje k podání žádosti o příspěvek.</w:t>
      </w:r>
    </w:p>
    <w:p w:rsidR="00DB23EF" w:rsidRDefault="00DB23EF" w:rsidP="00DB23EF">
      <w:pPr>
        <w:pStyle w:val="Nadpis4"/>
        <w:shd w:val="clear" w:color="auto" w:fill="FFFFFF"/>
        <w:spacing w:before="150" w:after="150"/>
        <w:jc w:val="both"/>
        <w:rPr>
          <w:rFonts w:ascii="Arial" w:hAnsi="Arial" w:cs="Arial"/>
          <w:color w:val="3C3C3C"/>
          <w:sz w:val="27"/>
          <w:szCs w:val="27"/>
        </w:rPr>
      </w:pPr>
      <w:r>
        <w:rPr>
          <w:rFonts w:ascii="Arial" w:hAnsi="Arial" w:cs="Arial"/>
          <w:color w:val="3C3C3C"/>
          <w:sz w:val="27"/>
          <w:szCs w:val="27"/>
        </w:rPr>
        <w:t> </w:t>
      </w:r>
    </w:p>
    <w:p w:rsidR="00DB23EF" w:rsidRDefault="00DB23EF" w:rsidP="00DB23EF">
      <w:pPr>
        <w:pStyle w:val="Nadpis3"/>
        <w:shd w:val="clear" w:color="auto" w:fill="FFFFFF"/>
        <w:spacing w:before="300" w:after="150"/>
        <w:jc w:val="both"/>
        <w:rPr>
          <w:rFonts w:ascii="Arial" w:hAnsi="Arial" w:cs="Arial"/>
          <w:color w:val="3C3C3C"/>
          <w:sz w:val="32"/>
          <w:szCs w:val="32"/>
        </w:rPr>
      </w:pPr>
      <w:r>
        <w:rPr>
          <w:rStyle w:val="Siln"/>
          <w:rFonts w:ascii="Arial" w:hAnsi="Arial" w:cs="Arial"/>
          <w:b w:val="0"/>
          <w:bCs w:val="0"/>
          <w:color w:val="3C3C3C"/>
          <w:sz w:val="32"/>
          <w:szCs w:val="32"/>
        </w:rPr>
        <w:t>Prokazatelný doklad o zaplacení:</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Dokladem o zaplacení může být pokladní doklad, paragon, potvrzení, faktura.</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u w:val="single"/>
        </w:rPr>
        <w:t>Náležitosti dokladů:</w:t>
      </w:r>
    </w:p>
    <w:p w:rsidR="00DB23EF" w:rsidRDefault="00DB23EF" w:rsidP="00DB23EF">
      <w:pPr>
        <w:numPr>
          <w:ilvl w:val="0"/>
          <w:numId w:val="12"/>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Potvrzení a pokladní doklad musí minimálně obsahovat jméno a příjmení pojištěnce, částku, datum zaplacení, účel, razítko nebo název vystavovatele, popř. IČO.</w:t>
      </w:r>
    </w:p>
    <w:p w:rsidR="00DB23EF" w:rsidRDefault="00DB23EF" w:rsidP="00DB23EF">
      <w:pPr>
        <w:numPr>
          <w:ilvl w:val="0"/>
          <w:numId w:val="12"/>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Paragon musí obsahovat název poskytovatele, datum vystavení, popis produktů.</w:t>
      </w:r>
    </w:p>
    <w:p w:rsidR="00DB23EF" w:rsidRDefault="00DB23EF" w:rsidP="00DB23EF">
      <w:pPr>
        <w:numPr>
          <w:ilvl w:val="0"/>
          <w:numId w:val="12"/>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lastRenderedPageBreak/>
        <w:t>Faktura musí minimálně obsahovat jméno a příjmení pojištěnce či rodiče, opatrovníka, poručníka, zplnomocněného zástupce, částku, datum vystavení, účel, název a adresu vystavovatele, IČO. Pokud je hrazena bezhotovostně, je nutné doložit platbu částí výpisu z účtu.</w:t>
      </w:r>
    </w:p>
    <w:p w:rsidR="00DB23EF" w:rsidRDefault="00DB23EF" w:rsidP="00DB23EF">
      <w:pPr>
        <w:pStyle w:val="Normln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DB23EF" w:rsidRDefault="00DB23EF" w:rsidP="00DB23EF">
      <w:pPr>
        <w:pStyle w:val="Nadpis3"/>
        <w:shd w:val="clear" w:color="auto" w:fill="FFFFFF"/>
        <w:spacing w:before="300" w:after="150"/>
        <w:jc w:val="both"/>
        <w:rPr>
          <w:rFonts w:ascii="Arial" w:hAnsi="Arial" w:cs="Arial"/>
          <w:color w:val="3C3C3C"/>
          <w:sz w:val="32"/>
          <w:szCs w:val="32"/>
        </w:rPr>
      </w:pPr>
      <w:proofErr w:type="gramStart"/>
      <w:r>
        <w:rPr>
          <w:rStyle w:val="Siln"/>
          <w:rFonts w:ascii="Arial" w:hAnsi="Arial" w:cs="Arial"/>
          <w:b w:val="0"/>
          <w:bCs w:val="0"/>
          <w:color w:val="3C3C3C"/>
          <w:sz w:val="32"/>
          <w:szCs w:val="32"/>
        </w:rPr>
        <w:t>Příspěvek</w:t>
      </w:r>
      <w:proofErr w:type="gramEnd"/>
      <w:r>
        <w:rPr>
          <w:rStyle w:val="Siln"/>
          <w:rFonts w:ascii="Arial" w:hAnsi="Arial" w:cs="Arial"/>
          <w:b w:val="0"/>
          <w:bCs w:val="0"/>
          <w:color w:val="3C3C3C"/>
          <w:sz w:val="32"/>
          <w:szCs w:val="32"/>
        </w:rPr>
        <w:t xml:space="preserve"> nebude proplacen pojištěnci, který v době předložení </w:t>
      </w:r>
      <w:proofErr w:type="gramStart"/>
      <w:r>
        <w:rPr>
          <w:rStyle w:val="Siln"/>
          <w:rFonts w:ascii="Arial" w:hAnsi="Arial" w:cs="Arial"/>
          <w:b w:val="0"/>
          <w:bCs w:val="0"/>
          <w:color w:val="3C3C3C"/>
          <w:sz w:val="32"/>
          <w:szCs w:val="32"/>
        </w:rPr>
        <w:t>žádosti:</w:t>
      </w:r>
      <w:proofErr w:type="gramEnd"/>
    </w:p>
    <w:p w:rsidR="00DB23EF" w:rsidRDefault="00DB23EF" w:rsidP="00DB23EF">
      <w:pPr>
        <w:numPr>
          <w:ilvl w:val="0"/>
          <w:numId w:val="13"/>
        </w:numPr>
        <w:shd w:val="clear" w:color="auto" w:fill="FFFFFF"/>
        <w:spacing w:before="100" w:beforeAutospacing="1" w:after="100" w:afterAutospacing="1" w:line="240" w:lineRule="auto"/>
        <w:jc w:val="both"/>
        <w:rPr>
          <w:rFonts w:ascii="Arial" w:hAnsi="Arial" w:cs="Arial"/>
          <w:color w:val="333333"/>
          <w:sz w:val="24"/>
          <w:szCs w:val="24"/>
        </w:rPr>
      </w:pPr>
      <w:r>
        <w:rPr>
          <w:rFonts w:ascii="Arial" w:hAnsi="Arial" w:cs="Arial"/>
          <w:color w:val="333333"/>
        </w:rPr>
        <w:t>je dlužníkem vůči ZPŠ,</w:t>
      </w:r>
    </w:p>
    <w:p w:rsidR="00DB23EF" w:rsidRDefault="00DB23EF" w:rsidP="00DB23EF">
      <w:pPr>
        <w:numPr>
          <w:ilvl w:val="0"/>
          <w:numId w:val="13"/>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podepsal přihlášku k jiné zdravotní pojišťovně,</w:t>
      </w:r>
    </w:p>
    <w:p w:rsidR="00DB23EF" w:rsidRDefault="00DB23EF" w:rsidP="00DB23EF">
      <w:pPr>
        <w:numPr>
          <w:ilvl w:val="0"/>
          <w:numId w:val="13"/>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má přerušené pojištění z důvodu dlouhodobého pobytu v zahraničí,</w:t>
      </w:r>
    </w:p>
    <w:p w:rsidR="00DB23EF" w:rsidRDefault="00DB23EF" w:rsidP="00DB23EF">
      <w:pPr>
        <w:numPr>
          <w:ilvl w:val="0"/>
          <w:numId w:val="13"/>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je držitelem průkazu výpomocné pojišťovny (žlutý EHIC),</w:t>
      </w:r>
    </w:p>
    <w:p w:rsidR="00DB23EF" w:rsidRDefault="00DB23EF" w:rsidP="00DB23EF">
      <w:pPr>
        <w:numPr>
          <w:ilvl w:val="0"/>
          <w:numId w:val="13"/>
        </w:num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33333"/>
        </w:rPr>
        <w:t>nesplnil oznamovací povinnost ohledně pojistných dob.</w:t>
      </w:r>
    </w:p>
    <w:p w:rsidR="00DB23EF" w:rsidRPr="00DB23EF" w:rsidRDefault="00DB23EF" w:rsidP="00DB23EF">
      <w:pPr>
        <w:shd w:val="clear" w:color="auto" w:fill="FFFFFF"/>
        <w:spacing w:before="100" w:beforeAutospacing="1" w:after="100" w:afterAutospacing="1" w:line="240" w:lineRule="auto"/>
        <w:jc w:val="both"/>
        <w:rPr>
          <w:rFonts w:ascii="Arial" w:hAnsi="Arial" w:cs="Arial"/>
          <w:color w:val="333333"/>
          <w:sz w:val="44"/>
          <w:szCs w:val="44"/>
        </w:rPr>
      </w:pPr>
    </w:p>
    <w:p w:rsidR="00DB23EF" w:rsidRPr="00DB23EF" w:rsidRDefault="00DB23EF" w:rsidP="00DB23EF">
      <w:pPr>
        <w:shd w:val="clear" w:color="auto" w:fill="FFFFFF"/>
        <w:spacing w:before="100" w:beforeAutospacing="1" w:after="100" w:afterAutospacing="1" w:line="240" w:lineRule="auto"/>
        <w:jc w:val="both"/>
        <w:rPr>
          <w:rStyle w:val="Siln"/>
          <w:rFonts w:ascii="Arial" w:hAnsi="Arial" w:cs="Arial"/>
          <w:color w:val="212121"/>
          <w:sz w:val="44"/>
          <w:szCs w:val="44"/>
          <w:shd w:val="clear" w:color="auto" w:fill="F5F5F5"/>
        </w:rPr>
      </w:pPr>
      <w:r w:rsidRPr="00DB23EF">
        <w:rPr>
          <w:rStyle w:val="Siln"/>
          <w:rFonts w:ascii="Arial" w:hAnsi="Arial" w:cs="Arial"/>
          <w:color w:val="212121"/>
          <w:sz w:val="44"/>
          <w:szCs w:val="44"/>
          <w:shd w:val="clear" w:color="auto" w:fill="F5F5F5"/>
        </w:rPr>
        <w:t>RBP, zdravotní pojišťovna</w:t>
      </w:r>
      <w:r w:rsidRPr="00DB23EF">
        <w:rPr>
          <w:rStyle w:val="Siln"/>
          <w:rFonts w:ascii="Arial" w:hAnsi="Arial" w:cs="Arial"/>
          <w:color w:val="212121"/>
          <w:sz w:val="44"/>
          <w:szCs w:val="44"/>
          <w:shd w:val="clear" w:color="auto" w:fill="F5F5F5"/>
        </w:rPr>
        <w:t xml:space="preserve"> 213</w:t>
      </w:r>
    </w:p>
    <w:p w:rsidR="00DB23EF" w:rsidRPr="00DB23EF" w:rsidRDefault="00DB23EF" w:rsidP="00DB23EF">
      <w:pPr>
        <w:shd w:val="clear" w:color="auto" w:fill="EBF8FC"/>
        <w:spacing w:after="0" w:line="240" w:lineRule="auto"/>
        <w:textAlignment w:val="center"/>
        <w:rPr>
          <w:rFonts w:ascii="Times New Roman" w:eastAsia="Times New Roman" w:hAnsi="Times New Roman" w:cs="Times New Roman"/>
          <w:sz w:val="2"/>
          <w:szCs w:val="2"/>
          <w:lang w:eastAsia="cs-CZ"/>
        </w:rPr>
      </w:pPr>
      <w:r w:rsidRPr="00DB23EF">
        <w:rPr>
          <w:rFonts w:ascii="Times New Roman" w:eastAsia="Times New Roman" w:hAnsi="Times New Roman" w:cs="Times New Roman"/>
          <w:sz w:val="2"/>
          <w:szCs w:val="2"/>
          <w:lang w:eastAsia="cs-CZ"/>
        </w:rPr>
        <w:t>Zavřít dialogové okno</w:t>
      </w:r>
      <w:r w:rsidRPr="00DB23EF">
        <w:rPr>
          <w:rFonts w:ascii="Times New Roman" w:eastAsia="Times New Roman" w:hAnsi="Times New Roman" w:cs="Times New Roman"/>
          <w:noProof/>
          <w:sz w:val="2"/>
          <w:szCs w:val="2"/>
          <w:lang w:eastAsia="cs-CZ"/>
        </w:rPr>
        <w:drawing>
          <wp:inline distT="0" distB="0" distL="0" distR="0">
            <wp:extent cx="716280" cy="716280"/>
            <wp:effectExtent l="0" t="0" r="7620" b="7620"/>
            <wp:docPr id="3" name="Obrázek 3" descr="Děti a mládež do 18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ěti a mládež do 18 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DB23EF">
        <w:rPr>
          <w:rFonts w:ascii="Times New Roman" w:eastAsia="Times New Roman" w:hAnsi="Times New Roman" w:cs="Times New Roman"/>
          <w:sz w:val="2"/>
          <w:szCs w:val="2"/>
          <w:lang w:eastAsia="cs-CZ"/>
        </w:rPr>
        <w:t> </w:t>
      </w:r>
    </w:p>
    <w:p w:rsidR="00DB23EF" w:rsidRPr="00DB23EF" w:rsidRDefault="00DB23EF" w:rsidP="00DB23EF">
      <w:pPr>
        <w:shd w:val="clear" w:color="auto" w:fill="EBF8FC"/>
        <w:spacing w:after="0" w:line="330" w:lineRule="atLeast"/>
        <w:textAlignment w:val="center"/>
        <w:rPr>
          <w:rFonts w:ascii="Times New Roman" w:eastAsia="Times New Roman" w:hAnsi="Times New Roman" w:cs="Times New Roman"/>
          <w:b/>
          <w:bCs/>
          <w:caps/>
          <w:color w:val="091E2E"/>
          <w:sz w:val="23"/>
          <w:szCs w:val="23"/>
          <w:lang w:eastAsia="cs-CZ"/>
        </w:rPr>
      </w:pPr>
      <w:r w:rsidRPr="00DB23EF">
        <w:rPr>
          <w:rFonts w:ascii="Times New Roman" w:eastAsia="Times New Roman" w:hAnsi="Times New Roman" w:cs="Times New Roman"/>
          <w:b/>
          <w:bCs/>
          <w:caps/>
          <w:color w:val="091E2E"/>
          <w:sz w:val="23"/>
          <w:szCs w:val="23"/>
          <w:lang w:eastAsia="cs-CZ"/>
        </w:rPr>
        <w:t>DĚTI A MLÁDEŽ DO 18 LET</w:t>
      </w:r>
    </w:p>
    <w:p w:rsidR="00DB23EF" w:rsidRPr="00DB23EF" w:rsidRDefault="00DB23EF" w:rsidP="00DB23EF">
      <w:pPr>
        <w:shd w:val="clear" w:color="auto" w:fill="FFFFFF"/>
        <w:spacing w:after="0" w:line="330" w:lineRule="atLeast"/>
        <w:textAlignment w:val="center"/>
        <w:rPr>
          <w:rFonts w:ascii="Times New Roman" w:eastAsia="Times New Roman" w:hAnsi="Times New Roman" w:cs="Times New Roman"/>
          <w:b/>
          <w:bCs/>
          <w:caps/>
          <w:color w:val="091E2E"/>
          <w:sz w:val="24"/>
          <w:szCs w:val="24"/>
          <w:lang w:eastAsia="cs-CZ"/>
        </w:rPr>
      </w:pPr>
      <w:r w:rsidRPr="00DB23EF">
        <w:rPr>
          <w:rFonts w:ascii="Times New Roman" w:eastAsia="Times New Roman" w:hAnsi="Times New Roman" w:cs="Times New Roman"/>
          <w:b/>
          <w:bCs/>
          <w:caps/>
          <w:color w:val="091E2E"/>
          <w:sz w:val="24"/>
          <w:szCs w:val="24"/>
          <w:lang w:eastAsia="cs-CZ"/>
        </w:rPr>
        <w:t>REGISTROVANÍ SPORTOVCI</w:t>
      </w:r>
    </w:p>
    <w:p w:rsidR="00DB23EF" w:rsidRPr="00DB23EF" w:rsidRDefault="00DB23EF" w:rsidP="00DB23EF">
      <w:pPr>
        <w:pBdr>
          <w:bottom w:val="single" w:sz="12" w:space="0" w:color="00A9E6"/>
        </w:pBdr>
        <w:shd w:val="clear" w:color="auto" w:fill="FFFFFF"/>
        <w:spacing w:before="30" w:after="270" w:line="330" w:lineRule="atLeast"/>
        <w:textAlignment w:val="center"/>
        <w:rPr>
          <w:rFonts w:ascii="Times New Roman" w:eastAsia="Times New Roman" w:hAnsi="Times New Roman" w:cs="Times New Roman"/>
          <w:color w:val="091E2E"/>
          <w:sz w:val="21"/>
          <w:szCs w:val="21"/>
          <w:lang w:eastAsia="cs-CZ"/>
        </w:rPr>
      </w:pPr>
      <w:r w:rsidRPr="00DB23EF">
        <w:rPr>
          <w:rFonts w:ascii="Times New Roman" w:eastAsia="Times New Roman" w:hAnsi="Times New Roman" w:cs="Times New Roman"/>
          <w:color w:val="091E2E"/>
          <w:sz w:val="21"/>
          <w:szCs w:val="21"/>
          <w:lang w:eastAsia="cs-CZ"/>
        </w:rPr>
        <w:t>Částka </w:t>
      </w:r>
      <w:r w:rsidRPr="00DB23EF">
        <w:rPr>
          <w:rFonts w:ascii="Times New Roman" w:eastAsia="Times New Roman" w:hAnsi="Times New Roman" w:cs="Times New Roman"/>
          <w:b/>
          <w:bCs/>
          <w:color w:val="091E2E"/>
          <w:sz w:val="21"/>
          <w:szCs w:val="21"/>
          <w:lang w:eastAsia="cs-CZ"/>
        </w:rPr>
        <w:t>do 500 Kč</w:t>
      </w:r>
    </w:p>
    <w:p w:rsidR="00DB23EF" w:rsidRPr="00DB23EF" w:rsidRDefault="00DB23EF" w:rsidP="00DB23EF">
      <w:pPr>
        <w:shd w:val="clear" w:color="auto" w:fill="FFFFFF"/>
        <w:spacing w:after="0" w:line="360" w:lineRule="atLeast"/>
        <w:jc w:val="both"/>
        <w:textAlignment w:val="center"/>
        <w:rPr>
          <w:rFonts w:ascii="Times New Roman" w:eastAsia="Times New Roman" w:hAnsi="Times New Roman" w:cs="Times New Roman"/>
          <w:sz w:val="21"/>
          <w:szCs w:val="21"/>
          <w:lang w:eastAsia="cs-CZ"/>
        </w:rPr>
      </w:pPr>
      <w:r w:rsidRPr="00DB23EF">
        <w:rPr>
          <w:rFonts w:ascii="Times New Roman" w:eastAsia="Times New Roman" w:hAnsi="Times New Roman" w:cs="Times New Roman"/>
          <w:sz w:val="21"/>
          <w:szCs w:val="21"/>
          <w:lang w:eastAsia="cs-CZ"/>
        </w:rPr>
        <w:t>Příspěvek na sportovní prohlídku, členské a registrační poplatky.</w:t>
      </w:r>
    </w:p>
    <w:p w:rsidR="00DB23EF" w:rsidRPr="00DB23EF" w:rsidRDefault="00DB23EF" w:rsidP="00DB23EF">
      <w:pPr>
        <w:shd w:val="clear" w:color="auto" w:fill="091E2E"/>
        <w:spacing w:after="0" w:line="240" w:lineRule="auto"/>
        <w:textAlignment w:val="center"/>
        <w:rPr>
          <w:rFonts w:ascii="Times New Roman" w:eastAsia="Times New Roman" w:hAnsi="Times New Roman" w:cs="Times New Roman"/>
          <w:sz w:val="2"/>
          <w:szCs w:val="2"/>
          <w:lang w:eastAsia="cs-CZ"/>
        </w:rPr>
      </w:pPr>
      <w:r w:rsidRPr="00DB23EF">
        <w:rPr>
          <w:rFonts w:ascii="Times New Roman" w:eastAsia="Times New Roman" w:hAnsi="Times New Roman" w:cs="Times New Roman"/>
          <w:noProof/>
          <w:sz w:val="2"/>
          <w:szCs w:val="2"/>
          <w:lang w:eastAsia="cs-CZ"/>
        </w:rPr>
        <mc:AlternateContent>
          <mc:Choice Requires="wps">
            <w:drawing>
              <wp:inline distT="0" distB="0" distL="0" distR="0">
                <wp:extent cx="304800" cy="304800"/>
                <wp:effectExtent l="0" t="0" r="0" b="0"/>
                <wp:docPr id="2" name="Obdélník 2" descr="Náš tip pro - Registrovaní sportovc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212CC" id="Obdélník 2" o:spid="_x0000_s1026" alt="Náš tip pro - Registrovaní sportovc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dqUJ24gIAAOg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DB23EF">
        <w:rPr>
          <w:rFonts w:ascii="Times New Roman" w:eastAsia="Times New Roman" w:hAnsi="Times New Roman" w:cs="Times New Roman"/>
          <w:sz w:val="2"/>
          <w:szCs w:val="2"/>
          <w:lang w:eastAsia="cs-CZ"/>
        </w:rPr>
        <w:t> </w:t>
      </w:r>
    </w:p>
    <w:p w:rsidR="00DB23EF" w:rsidRPr="00DB23EF" w:rsidRDefault="00DB23EF" w:rsidP="00DB23EF">
      <w:pPr>
        <w:shd w:val="clear" w:color="auto" w:fill="091E2E"/>
        <w:spacing w:after="225" w:line="360" w:lineRule="atLeast"/>
        <w:jc w:val="both"/>
        <w:textAlignment w:val="center"/>
        <w:rPr>
          <w:rFonts w:ascii="Times New Roman" w:eastAsia="Times New Roman" w:hAnsi="Times New Roman" w:cs="Times New Roman"/>
          <w:color w:val="FFFFFF"/>
          <w:sz w:val="21"/>
          <w:szCs w:val="21"/>
          <w:lang w:eastAsia="cs-CZ"/>
        </w:rPr>
      </w:pPr>
      <w:r w:rsidRPr="00DB23EF">
        <w:rPr>
          <w:rFonts w:ascii="Times New Roman" w:eastAsia="Times New Roman" w:hAnsi="Times New Roman" w:cs="Times New Roman"/>
          <w:color w:val="FFFFFF"/>
          <w:sz w:val="21"/>
          <w:szCs w:val="21"/>
          <w:lang w:eastAsia="cs-CZ"/>
        </w:rPr>
        <w:t>Preferuje se registrace sportovce u sportovního svazu. Na základě individuálního posouzení lze uznat i potvrzení klubu o členství sportovce, pokud klub samotný je členem sportovního svazu.</w:t>
      </w:r>
    </w:p>
    <w:p w:rsidR="00DB23EF" w:rsidRPr="00DB23EF" w:rsidRDefault="00DB23EF" w:rsidP="00DB23EF">
      <w:pPr>
        <w:shd w:val="clear" w:color="auto" w:fill="091E2E"/>
        <w:spacing w:after="225" w:line="360" w:lineRule="atLeast"/>
        <w:jc w:val="both"/>
        <w:textAlignment w:val="center"/>
        <w:rPr>
          <w:rFonts w:ascii="Times New Roman" w:eastAsia="Times New Roman" w:hAnsi="Times New Roman" w:cs="Times New Roman"/>
          <w:color w:val="FFFFFF"/>
          <w:sz w:val="21"/>
          <w:szCs w:val="21"/>
          <w:lang w:eastAsia="cs-CZ"/>
        </w:rPr>
      </w:pPr>
      <w:r w:rsidRPr="00DB23EF">
        <w:rPr>
          <w:rFonts w:ascii="Times New Roman" w:eastAsia="Times New Roman" w:hAnsi="Times New Roman" w:cs="Times New Roman"/>
          <w:color w:val="FFFFFF"/>
          <w:sz w:val="21"/>
          <w:szCs w:val="21"/>
          <w:lang w:eastAsia="cs-CZ"/>
        </w:rPr>
        <w:t>Příspěvek lze uhradit dětem od 4 let věku. Doklad lze uplatnit do 2 měsíců od data úhrady.</w:t>
      </w:r>
    </w:p>
    <w:p w:rsidR="00DB23EF" w:rsidRDefault="00DB23EF" w:rsidP="00DB23EF">
      <w:pPr>
        <w:shd w:val="clear" w:color="auto" w:fill="FFFFFF"/>
        <w:spacing w:before="100" w:beforeAutospacing="1" w:after="100" w:afterAutospacing="1" w:line="240" w:lineRule="auto"/>
        <w:jc w:val="both"/>
        <w:rPr>
          <w:rFonts w:ascii="Arial" w:hAnsi="Arial" w:cs="Arial"/>
          <w:color w:val="333333"/>
        </w:rPr>
      </w:pPr>
    </w:p>
    <w:p w:rsidR="006166E8" w:rsidRDefault="006166E8" w:rsidP="006166E8">
      <w:pPr>
        <w:pStyle w:val="Nadpis1"/>
        <w:shd w:val="clear" w:color="auto" w:fill="FFFFFF"/>
        <w:spacing w:before="0" w:beforeAutospacing="0" w:after="0" w:afterAutospacing="0" w:line="720" w:lineRule="atLeast"/>
        <w:textAlignment w:val="baseline"/>
        <w:rPr>
          <w:rFonts w:ascii="Georgia" w:hAnsi="Georgia"/>
          <w:b w:val="0"/>
          <w:bCs w:val="0"/>
          <w:color w:val="000000"/>
          <w:sz w:val="60"/>
          <w:szCs w:val="60"/>
        </w:rPr>
      </w:pPr>
      <w:r>
        <w:rPr>
          <w:rFonts w:ascii="Georgia" w:hAnsi="Georgia"/>
          <w:b w:val="0"/>
          <w:bCs w:val="0"/>
          <w:color w:val="000000"/>
          <w:sz w:val="60"/>
          <w:szCs w:val="60"/>
        </w:rPr>
        <w:t>Kdy žádat o změnu zdravotní pojišťovny</w:t>
      </w:r>
    </w:p>
    <w:p w:rsidR="006166E8" w:rsidRDefault="006166E8" w:rsidP="006166E8">
      <w:pPr>
        <w:shd w:val="clear" w:color="auto" w:fill="FFFFFF"/>
        <w:spacing w:line="270" w:lineRule="atLeast"/>
        <w:rPr>
          <w:rFonts w:ascii="Georgia" w:hAnsi="Georgia"/>
          <w:color w:val="000000"/>
          <w:sz w:val="21"/>
          <w:szCs w:val="21"/>
        </w:rPr>
      </w:pPr>
      <w:r>
        <w:rPr>
          <w:rStyle w:val="atm-date"/>
          <w:rFonts w:ascii="Georgia" w:hAnsi="Georgia"/>
          <w:color w:val="000000"/>
          <w:sz w:val="21"/>
          <w:szCs w:val="21"/>
          <w:bdr w:val="none" w:sz="0" w:space="0" w:color="auto" w:frame="1"/>
        </w:rPr>
        <w:t>4. 8. 2022, 11:39</w:t>
      </w:r>
    </w:p>
    <w:p w:rsidR="006166E8" w:rsidRDefault="006166E8" w:rsidP="006166E8">
      <w:pPr>
        <w:shd w:val="clear" w:color="auto" w:fill="FFFFFF"/>
        <w:spacing w:line="270" w:lineRule="atLeast"/>
        <w:rPr>
          <w:rFonts w:ascii="Georgia" w:hAnsi="Georgia"/>
          <w:color w:val="000000"/>
          <w:sz w:val="21"/>
          <w:szCs w:val="21"/>
        </w:rPr>
      </w:pPr>
      <w:hyperlink r:id="rId21" w:history="1">
        <w:r>
          <w:rPr>
            <w:rStyle w:val="Hypertextovodkaz"/>
            <w:rFonts w:ascii="Georgia" w:hAnsi="Georgia"/>
            <w:color w:val="000000"/>
            <w:sz w:val="21"/>
            <w:szCs w:val="21"/>
            <w:bdr w:val="none" w:sz="0" w:space="0" w:color="auto" w:frame="1"/>
          </w:rPr>
          <w:t>Právo</w:t>
        </w:r>
      </w:hyperlink>
      <w:r>
        <w:rPr>
          <w:rFonts w:ascii="Georgia" w:hAnsi="Georgia"/>
          <w:color w:val="000000"/>
          <w:sz w:val="21"/>
          <w:szCs w:val="21"/>
        </w:rPr>
        <w:t>, </w:t>
      </w:r>
      <w:proofErr w:type="spellStart"/>
      <w:r>
        <w:rPr>
          <w:rFonts w:ascii="Georgia" w:hAnsi="Georgia"/>
          <w:color w:val="000000"/>
          <w:sz w:val="21"/>
          <w:szCs w:val="21"/>
        </w:rPr>
        <w:t>svj</w:t>
      </w:r>
      <w:proofErr w:type="spellEnd"/>
    </w:p>
    <w:p w:rsidR="006166E8" w:rsidRDefault="006166E8" w:rsidP="006166E8">
      <w:pPr>
        <w:pStyle w:val="ca7"/>
        <w:shd w:val="clear" w:color="auto" w:fill="FFFFFF"/>
        <w:spacing w:before="360" w:beforeAutospacing="0" w:after="360" w:afterAutospacing="0" w:line="435" w:lineRule="atLeast"/>
        <w:textAlignment w:val="baseline"/>
        <w:rPr>
          <w:rFonts w:ascii="Georgia" w:hAnsi="Georgia"/>
          <w:color w:val="8C2326"/>
          <w:sz w:val="29"/>
          <w:szCs w:val="29"/>
        </w:rPr>
      </w:pPr>
      <w:r>
        <w:rPr>
          <w:rFonts w:ascii="Georgia" w:hAnsi="Georgia"/>
          <w:color w:val="8C2326"/>
          <w:sz w:val="29"/>
          <w:szCs w:val="29"/>
        </w:rPr>
        <w:t>Zdravotní pojišťovnu je možné změnit jednou za 12 kalendářních měsíců, a to buď k prvnímu lednu, nebo k prvnímu červenci. Přihlášku k nové zdravotní pojišťovně je přitom nutné podat v rozmezí šesti, ale nejpozději tří měsíců před požadovaným datem.</w:t>
      </w:r>
    </w:p>
    <w:p w:rsidR="006166E8" w:rsidRDefault="006166E8" w:rsidP="006166E8">
      <w:pPr>
        <w:pStyle w:val="ca7"/>
        <w:shd w:val="clear" w:color="auto" w:fill="FFFFFF"/>
        <w:spacing w:before="0" w:beforeAutospacing="0" w:after="0" w:afterAutospacing="0" w:line="405" w:lineRule="atLeast"/>
        <w:textAlignment w:val="baseline"/>
        <w:rPr>
          <w:rFonts w:ascii="Georgia" w:hAnsi="Georgia"/>
          <w:color w:val="000000"/>
          <w:sz w:val="27"/>
          <w:szCs w:val="27"/>
        </w:rPr>
      </w:pPr>
      <w:r>
        <w:rPr>
          <w:rStyle w:val="cbu"/>
          <w:rFonts w:ascii="Georgia" w:hAnsi="Georgia"/>
          <w:color w:val="000000"/>
          <w:sz w:val="27"/>
          <w:szCs w:val="27"/>
          <w:bdr w:val="none" w:sz="0" w:space="0" w:color="auto" w:frame="1"/>
        </w:rPr>
        <w:lastRenderedPageBreak/>
        <w:t>Pokud chcete, aby ke změně pojišťovny došlo 1. ledna 2023, musíte přihlášku podat v období od začátku letošního července do konce září.</w:t>
      </w:r>
    </w:p>
    <w:p w:rsidR="006166E8" w:rsidRDefault="006166E8" w:rsidP="006166E8">
      <w:pPr>
        <w:pStyle w:val="ca7"/>
        <w:shd w:val="clear" w:color="auto" w:fill="FFFFFF"/>
        <w:spacing w:before="0" w:beforeAutospacing="0" w:after="0" w:afterAutospacing="0" w:line="405" w:lineRule="atLeast"/>
        <w:textAlignment w:val="baseline"/>
        <w:rPr>
          <w:rFonts w:ascii="Georgia" w:hAnsi="Georgia"/>
          <w:color w:val="000000"/>
          <w:sz w:val="27"/>
          <w:szCs w:val="27"/>
        </w:rPr>
      </w:pPr>
      <w:r>
        <w:rPr>
          <w:rStyle w:val="cbu"/>
          <w:rFonts w:ascii="Georgia" w:hAnsi="Georgia"/>
          <w:color w:val="000000"/>
          <w:sz w:val="27"/>
          <w:szCs w:val="27"/>
          <w:bdr w:val="none" w:sz="0" w:space="0" w:color="auto" w:frame="1"/>
        </w:rPr>
        <w:t>Pro změnu platnou od letošního července by přihláška musela být podána nejpozději do konce března 2022, změnu k 1. 7. už tedy letos úspěšně stihnout nelze.</w:t>
      </w:r>
    </w:p>
    <w:p w:rsidR="006166E8" w:rsidRDefault="006166E8" w:rsidP="006166E8">
      <w:pPr>
        <w:pStyle w:val="ca7"/>
        <w:shd w:val="clear" w:color="auto" w:fill="FFFFFF"/>
        <w:spacing w:before="0" w:beforeAutospacing="0" w:after="0" w:afterAutospacing="0" w:line="405" w:lineRule="atLeast"/>
        <w:textAlignment w:val="baseline"/>
        <w:rPr>
          <w:rFonts w:ascii="Georgia" w:hAnsi="Georgia"/>
          <w:color w:val="000000"/>
          <w:sz w:val="27"/>
          <w:szCs w:val="27"/>
        </w:rPr>
      </w:pPr>
      <w:r>
        <w:rPr>
          <w:rFonts w:ascii="Georgia" w:hAnsi="Georgia"/>
          <w:color w:val="000000"/>
          <w:sz w:val="27"/>
          <w:szCs w:val="27"/>
          <w:shd w:val="clear" w:color="auto" w:fill="FFFFFF"/>
        </w:rPr>
        <w:t>Změnou k 1. lednu se však lidé vyhnou povinnosti podávat přehledy na dvě zdravotní pojišťovny.</w:t>
      </w:r>
      <w:r w:rsidRPr="006166E8">
        <w:rPr>
          <w:rStyle w:val="Normlnweb"/>
          <w:rFonts w:ascii="Georgia" w:hAnsi="Georgia"/>
          <w:color w:val="000000"/>
          <w:sz w:val="27"/>
          <w:szCs w:val="27"/>
          <w:bdr w:val="none" w:sz="0" w:space="0" w:color="auto" w:frame="1"/>
        </w:rPr>
        <w:t xml:space="preserve"> </w:t>
      </w:r>
      <w:r>
        <w:rPr>
          <w:rStyle w:val="cbu"/>
          <w:rFonts w:ascii="Georgia" w:hAnsi="Georgia"/>
          <w:color w:val="000000"/>
          <w:sz w:val="27"/>
          <w:szCs w:val="27"/>
          <w:bdr w:val="none" w:sz="0" w:space="0" w:color="auto" w:frame="1"/>
        </w:rPr>
        <w:t xml:space="preserve">Pokud by OSVČ změnila pojišťovnu v polovině roku, bude muset odevzdat přehledy za daný rok na původní i novou zdravotní pojišťovnu,“ upozorňuje Gabriela </w:t>
      </w:r>
      <w:proofErr w:type="spellStart"/>
      <w:r>
        <w:rPr>
          <w:rStyle w:val="cbu"/>
          <w:rFonts w:ascii="Georgia" w:hAnsi="Georgia"/>
          <w:color w:val="000000"/>
          <w:sz w:val="27"/>
          <w:szCs w:val="27"/>
          <w:bdr w:val="none" w:sz="0" w:space="0" w:color="auto" w:frame="1"/>
        </w:rPr>
        <w:t>Ivanco</w:t>
      </w:r>
      <w:proofErr w:type="spellEnd"/>
      <w:r>
        <w:rPr>
          <w:rStyle w:val="cbu"/>
          <w:rFonts w:ascii="Georgia" w:hAnsi="Georgia"/>
          <w:color w:val="000000"/>
          <w:sz w:val="27"/>
          <w:szCs w:val="27"/>
          <w:bdr w:val="none" w:sz="0" w:space="0" w:color="auto" w:frame="1"/>
        </w:rPr>
        <w:t xml:space="preserve">, daňová poradkyně společnosti </w:t>
      </w:r>
      <w:proofErr w:type="spellStart"/>
      <w:r>
        <w:rPr>
          <w:rStyle w:val="cbu"/>
          <w:rFonts w:ascii="Georgia" w:hAnsi="Georgia"/>
          <w:color w:val="000000"/>
          <w:sz w:val="27"/>
          <w:szCs w:val="27"/>
          <w:bdr w:val="none" w:sz="0" w:space="0" w:color="auto" w:frame="1"/>
        </w:rPr>
        <w:t>Mazars</w:t>
      </w:r>
      <w:proofErr w:type="spellEnd"/>
      <w:r>
        <w:rPr>
          <w:rStyle w:val="cbu"/>
          <w:rFonts w:ascii="Georgia" w:hAnsi="Georgia"/>
          <w:color w:val="000000"/>
          <w:sz w:val="27"/>
          <w:szCs w:val="27"/>
          <w:bdr w:val="none" w:sz="0" w:space="0" w:color="auto" w:frame="1"/>
        </w:rPr>
        <w:t>.</w:t>
      </w:r>
    </w:p>
    <w:p w:rsidR="006166E8" w:rsidRDefault="006166E8" w:rsidP="006166E8">
      <w:pPr>
        <w:pStyle w:val="ca7"/>
        <w:shd w:val="clear" w:color="auto" w:fill="FFFFFF"/>
        <w:spacing w:before="0" w:beforeAutospacing="0" w:after="0" w:afterAutospacing="0" w:line="405" w:lineRule="atLeast"/>
        <w:textAlignment w:val="baseline"/>
        <w:rPr>
          <w:rFonts w:ascii="Georgia" w:hAnsi="Georgia"/>
          <w:color w:val="000000"/>
          <w:sz w:val="27"/>
          <w:szCs w:val="27"/>
        </w:rPr>
      </w:pPr>
      <w:r>
        <w:rPr>
          <w:rStyle w:val="cbu"/>
          <w:rFonts w:ascii="Georgia" w:hAnsi="Georgia"/>
          <w:color w:val="000000"/>
          <w:sz w:val="27"/>
          <w:szCs w:val="27"/>
          <w:bdr w:val="none" w:sz="0" w:space="0" w:color="auto" w:frame="1"/>
        </w:rPr>
        <w:t>Sazba zdravotního pojištění je nicméně u všech zdravotních pojišťoven stejně vysoká.</w:t>
      </w:r>
    </w:p>
    <w:p w:rsidR="006166E8" w:rsidRDefault="006166E8" w:rsidP="006166E8">
      <w:pPr>
        <w:pStyle w:val="ca7"/>
        <w:shd w:val="clear" w:color="auto" w:fill="FFFFFF"/>
        <w:spacing w:before="0" w:beforeAutospacing="0" w:after="0" w:afterAutospacing="0" w:line="405" w:lineRule="atLeast"/>
        <w:textAlignment w:val="baseline"/>
        <w:rPr>
          <w:rFonts w:ascii="Georgia" w:hAnsi="Georgia"/>
          <w:color w:val="000000"/>
          <w:sz w:val="27"/>
          <w:szCs w:val="27"/>
        </w:rPr>
      </w:pPr>
      <w:r>
        <w:rPr>
          <w:rStyle w:val="cbu"/>
          <w:rFonts w:ascii="Georgia" w:hAnsi="Georgia"/>
          <w:color w:val="000000"/>
          <w:sz w:val="27"/>
          <w:szCs w:val="27"/>
          <w:bdr w:val="none" w:sz="0" w:space="0" w:color="auto" w:frame="1"/>
        </w:rPr>
        <w:t xml:space="preserve">„Změnou zdravotní pojišťovny nelze tedy docílit úsporu na zdravotním pojištění, zákonné zdravotní pojištění nefunguje na principech komerčního pojištění,“ dodává </w:t>
      </w:r>
      <w:proofErr w:type="spellStart"/>
      <w:r>
        <w:rPr>
          <w:rStyle w:val="cbu"/>
          <w:rFonts w:ascii="Georgia" w:hAnsi="Georgia"/>
          <w:color w:val="000000"/>
          <w:sz w:val="27"/>
          <w:szCs w:val="27"/>
          <w:bdr w:val="none" w:sz="0" w:space="0" w:color="auto" w:frame="1"/>
        </w:rPr>
        <w:t>Ivanco</w:t>
      </w:r>
      <w:proofErr w:type="spellEnd"/>
      <w:r>
        <w:rPr>
          <w:rStyle w:val="cbu"/>
          <w:rFonts w:ascii="Georgia" w:hAnsi="Georgia"/>
          <w:color w:val="000000"/>
          <w:sz w:val="27"/>
          <w:szCs w:val="27"/>
          <w:bdr w:val="none" w:sz="0" w:space="0" w:color="auto" w:frame="1"/>
        </w:rPr>
        <w:t xml:space="preserve"> s tím, že změna je tedy spíše otázkou dalších benefitů zdravotních pojišťoven, případně jiných preferencí poplatníka.</w:t>
      </w:r>
    </w:p>
    <w:p w:rsidR="00DB23EF" w:rsidRDefault="00DB23EF">
      <w:bookmarkStart w:id="0" w:name="_GoBack"/>
      <w:bookmarkEnd w:id="0"/>
    </w:p>
    <w:sectPr w:rsidR="00DB23EF" w:rsidSect="00435F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C48A3"/>
    <w:multiLevelType w:val="multilevel"/>
    <w:tmpl w:val="96D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155FD"/>
    <w:multiLevelType w:val="multilevel"/>
    <w:tmpl w:val="074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D4F12"/>
    <w:multiLevelType w:val="multilevel"/>
    <w:tmpl w:val="40F67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F4094"/>
    <w:multiLevelType w:val="multilevel"/>
    <w:tmpl w:val="7DD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24AD7"/>
    <w:multiLevelType w:val="multilevel"/>
    <w:tmpl w:val="DBDE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3592F"/>
    <w:multiLevelType w:val="multilevel"/>
    <w:tmpl w:val="491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A5EC7"/>
    <w:multiLevelType w:val="multilevel"/>
    <w:tmpl w:val="7D64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86139D"/>
    <w:multiLevelType w:val="multilevel"/>
    <w:tmpl w:val="4C60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72111"/>
    <w:multiLevelType w:val="multilevel"/>
    <w:tmpl w:val="A2F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D45CC"/>
    <w:multiLevelType w:val="multilevel"/>
    <w:tmpl w:val="E3F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96E0B"/>
    <w:multiLevelType w:val="multilevel"/>
    <w:tmpl w:val="E696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7308F"/>
    <w:multiLevelType w:val="multilevel"/>
    <w:tmpl w:val="53C4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B71A7"/>
    <w:multiLevelType w:val="multilevel"/>
    <w:tmpl w:val="BA6A0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7"/>
  </w:num>
  <w:num w:numId="5">
    <w:abstractNumId w:val="11"/>
  </w:num>
  <w:num w:numId="6">
    <w:abstractNumId w:val="2"/>
  </w:num>
  <w:num w:numId="7">
    <w:abstractNumId w:val="6"/>
  </w:num>
  <w:num w:numId="8">
    <w:abstractNumId w:val="9"/>
  </w:num>
  <w:num w:numId="9">
    <w:abstractNumId w:val="8"/>
  </w:num>
  <w:num w:numId="10">
    <w:abstractNumId w:val="4"/>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DA"/>
    <w:rsid w:val="00435FDA"/>
    <w:rsid w:val="006166E8"/>
    <w:rsid w:val="008F7520"/>
    <w:rsid w:val="00C05C07"/>
    <w:rsid w:val="00DB2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D3A1D-9DEF-436D-9848-B2D6CA38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35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435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35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DB23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5FD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35F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35FDA"/>
    <w:rPr>
      <w:b/>
      <w:bCs/>
    </w:rPr>
  </w:style>
  <w:style w:type="character" w:customStyle="1" w:styleId="Nadpis3Char">
    <w:name w:val="Nadpis 3 Char"/>
    <w:basedOn w:val="Standardnpsmoodstavce"/>
    <w:link w:val="Nadpis3"/>
    <w:uiPriority w:val="9"/>
    <w:semiHidden/>
    <w:rsid w:val="00435FDA"/>
    <w:rPr>
      <w:rFonts w:asciiTheme="majorHAnsi" w:eastAsiaTheme="majorEastAsia" w:hAnsiTheme="majorHAnsi" w:cstheme="majorBidi"/>
      <w:color w:val="1F4D78" w:themeColor="accent1" w:themeShade="7F"/>
      <w:sz w:val="24"/>
      <w:szCs w:val="24"/>
    </w:rPr>
  </w:style>
  <w:style w:type="character" w:styleId="Zdraznn">
    <w:name w:val="Emphasis"/>
    <w:basedOn w:val="Standardnpsmoodstavce"/>
    <w:uiPriority w:val="20"/>
    <w:qFormat/>
    <w:rsid w:val="00435FDA"/>
    <w:rPr>
      <w:i/>
      <w:iCs/>
    </w:rPr>
  </w:style>
  <w:style w:type="character" w:styleId="Hypertextovodkaz">
    <w:name w:val="Hyperlink"/>
    <w:basedOn w:val="Standardnpsmoodstavce"/>
    <w:uiPriority w:val="99"/>
    <w:semiHidden/>
    <w:unhideWhenUsed/>
    <w:rsid w:val="00435FDA"/>
    <w:rPr>
      <w:color w:val="0000FF"/>
      <w:u w:val="single"/>
    </w:rPr>
  </w:style>
  <w:style w:type="character" w:customStyle="1" w:styleId="Nadpis2Char">
    <w:name w:val="Nadpis 2 Char"/>
    <w:basedOn w:val="Standardnpsmoodstavce"/>
    <w:link w:val="Nadpis2"/>
    <w:uiPriority w:val="9"/>
    <w:semiHidden/>
    <w:rsid w:val="00435FDA"/>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DB23EF"/>
    <w:rPr>
      <w:rFonts w:asciiTheme="majorHAnsi" w:eastAsiaTheme="majorEastAsia" w:hAnsiTheme="majorHAnsi" w:cstheme="majorBidi"/>
      <w:i/>
      <w:iCs/>
      <w:color w:val="2E74B5" w:themeColor="accent1" w:themeShade="BF"/>
    </w:rPr>
  </w:style>
  <w:style w:type="paragraph" w:customStyle="1" w:styleId="title">
    <w:name w:val="title"/>
    <w:basedOn w:val="Normln"/>
    <w:rsid w:val="00DB23E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intitle">
    <w:name w:val="maintitle"/>
    <w:basedOn w:val="Normln"/>
    <w:rsid w:val="00DB23E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ubtitle">
    <w:name w:val="subtitle"/>
    <w:basedOn w:val="Normln"/>
    <w:rsid w:val="00DB23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m-date">
    <w:name w:val="atm-date"/>
    <w:basedOn w:val="Standardnpsmoodstavce"/>
    <w:rsid w:val="006166E8"/>
  </w:style>
  <w:style w:type="paragraph" w:customStyle="1" w:styleId="ca7">
    <w:name w:val="c_a7"/>
    <w:basedOn w:val="Normln"/>
    <w:rsid w:val="006166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bu">
    <w:name w:val="c_bu"/>
    <w:basedOn w:val="Standardnpsmoodstavce"/>
    <w:rsid w:val="0061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10998">
      <w:bodyDiv w:val="1"/>
      <w:marLeft w:val="0"/>
      <w:marRight w:val="0"/>
      <w:marTop w:val="0"/>
      <w:marBottom w:val="0"/>
      <w:divBdr>
        <w:top w:val="none" w:sz="0" w:space="0" w:color="auto"/>
        <w:left w:val="none" w:sz="0" w:space="0" w:color="auto"/>
        <w:bottom w:val="none" w:sz="0" w:space="0" w:color="auto"/>
        <w:right w:val="none" w:sz="0" w:space="0" w:color="auto"/>
      </w:divBdr>
      <w:divsChild>
        <w:div w:id="328866802">
          <w:marLeft w:val="0"/>
          <w:marRight w:val="0"/>
          <w:marTop w:val="0"/>
          <w:marBottom w:val="0"/>
          <w:divBdr>
            <w:top w:val="none" w:sz="0" w:space="0" w:color="auto"/>
            <w:left w:val="none" w:sz="0" w:space="0" w:color="auto"/>
            <w:bottom w:val="none" w:sz="0" w:space="0" w:color="auto"/>
            <w:right w:val="none" w:sz="0" w:space="0" w:color="auto"/>
          </w:divBdr>
        </w:div>
      </w:divsChild>
    </w:div>
    <w:div w:id="391004467">
      <w:bodyDiv w:val="1"/>
      <w:marLeft w:val="0"/>
      <w:marRight w:val="0"/>
      <w:marTop w:val="0"/>
      <w:marBottom w:val="0"/>
      <w:divBdr>
        <w:top w:val="none" w:sz="0" w:space="0" w:color="auto"/>
        <w:left w:val="none" w:sz="0" w:space="0" w:color="auto"/>
        <w:bottom w:val="none" w:sz="0" w:space="0" w:color="auto"/>
        <w:right w:val="none" w:sz="0" w:space="0" w:color="auto"/>
      </w:divBdr>
      <w:divsChild>
        <w:div w:id="502671361">
          <w:marLeft w:val="0"/>
          <w:marRight w:val="0"/>
          <w:marTop w:val="0"/>
          <w:marBottom w:val="360"/>
          <w:divBdr>
            <w:top w:val="none" w:sz="0" w:space="0" w:color="auto"/>
            <w:left w:val="none" w:sz="0" w:space="0" w:color="auto"/>
            <w:bottom w:val="none" w:sz="0" w:space="0" w:color="auto"/>
            <w:right w:val="none" w:sz="0" w:space="0" w:color="auto"/>
          </w:divBdr>
        </w:div>
        <w:div w:id="1350528151">
          <w:marLeft w:val="0"/>
          <w:marRight w:val="0"/>
          <w:marTop w:val="0"/>
          <w:marBottom w:val="300"/>
          <w:divBdr>
            <w:top w:val="none" w:sz="0" w:space="0" w:color="auto"/>
            <w:left w:val="none" w:sz="0" w:space="0" w:color="auto"/>
            <w:bottom w:val="none" w:sz="0" w:space="0" w:color="auto"/>
            <w:right w:val="none" w:sz="0" w:space="0" w:color="auto"/>
          </w:divBdr>
          <w:divsChild>
            <w:div w:id="725185212">
              <w:marLeft w:val="0"/>
              <w:marRight w:val="120"/>
              <w:marTop w:val="0"/>
              <w:marBottom w:val="0"/>
              <w:divBdr>
                <w:top w:val="none" w:sz="0" w:space="0" w:color="auto"/>
                <w:left w:val="none" w:sz="0" w:space="0" w:color="auto"/>
                <w:bottom w:val="none" w:sz="0" w:space="0" w:color="auto"/>
                <w:right w:val="none" w:sz="0" w:space="0" w:color="auto"/>
              </w:divBdr>
              <w:divsChild>
                <w:div w:id="1369719000">
                  <w:marLeft w:val="0"/>
                  <w:marRight w:val="0"/>
                  <w:marTop w:val="0"/>
                  <w:marBottom w:val="0"/>
                  <w:divBdr>
                    <w:top w:val="none" w:sz="0" w:space="0" w:color="auto"/>
                    <w:left w:val="none" w:sz="0" w:space="0" w:color="auto"/>
                    <w:bottom w:val="none" w:sz="0" w:space="0" w:color="auto"/>
                    <w:right w:val="none" w:sz="0" w:space="0" w:color="auto"/>
                  </w:divBdr>
                  <w:divsChild>
                    <w:div w:id="1333799644">
                      <w:marLeft w:val="0"/>
                      <w:marRight w:val="0"/>
                      <w:marTop w:val="0"/>
                      <w:marBottom w:val="0"/>
                      <w:divBdr>
                        <w:top w:val="none" w:sz="0" w:space="0" w:color="auto"/>
                        <w:left w:val="none" w:sz="0" w:space="0" w:color="auto"/>
                        <w:bottom w:val="none" w:sz="0" w:space="0" w:color="auto"/>
                        <w:right w:val="none" w:sz="0" w:space="0" w:color="auto"/>
                      </w:divBdr>
                    </w:div>
                    <w:div w:id="16209916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23443502">
      <w:bodyDiv w:val="1"/>
      <w:marLeft w:val="0"/>
      <w:marRight w:val="0"/>
      <w:marTop w:val="0"/>
      <w:marBottom w:val="0"/>
      <w:divBdr>
        <w:top w:val="none" w:sz="0" w:space="0" w:color="auto"/>
        <w:left w:val="none" w:sz="0" w:space="0" w:color="auto"/>
        <w:bottom w:val="none" w:sz="0" w:space="0" w:color="auto"/>
        <w:right w:val="none" w:sz="0" w:space="0" w:color="auto"/>
      </w:divBdr>
    </w:div>
    <w:div w:id="784038417">
      <w:bodyDiv w:val="1"/>
      <w:marLeft w:val="0"/>
      <w:marRight w:val="0"/>
      <w:marTop w:val="0"/>
      <w:marBottom w:val="0"/>
      <w:divBdr>
        <w:top w:val="none" w:sz="0" w:space="0" w:color="auto"/>
        <w:left w:val="none" w:sz="0" w:space="0" w:color="auto"/>
        <w:bottom w:val="none" w:sz="0" w:space="0" w:color="auto"/>
        <w:right w:val="none" w:sz="0" w:space="0" w:color="auto"/>
      </w:divBdr>
      <w:divsChild>
        <w:div w:id="441344843">
          <w:marLeft w:val="0"/>
          <w:marRight w:val="0"/>
          <w:marTop w:val="0"/>
          <w:marBottom w:val="0"/>
          <w:divBdr>
            <w:top w:val="none" w:sz="0" w:space="0" w:color="auto"/>
            <w:left w:val="none" w:sz="0" w:space="0" w:color="auto"/>
            <w:bottom w:val="none" w:sz="0" w:space="0" w:color="auto"/>
            <w:right w:val="none" w:sz="0" w:space="0" w:color="auto"/>
          </w:divBdr>
        </w:div>
      </w:divsChild>
    </w:div>
    <w:div w:id="869143380">
      <w:bodyDiv w:val="1"/>
      <w:marLeft w:val="0"/>
      <w:marRight w:val="0"/>
      <w:marTop w:val="0"/>
      <w:marBottom w:val="0"/>
      <w:divBdr>
        <w:top w:val="none" w:sz="0" w:space="0" w:color="auto"/>
        <w:left w:val="none" w:sz="0" w:space="0" w:color="auto"/>
        <w:bottom w:val="none" w:sz="0" w:space="0" w:color="auto"/>
        <w:right w:val="none" w:sz="0" w:space="0" w:color="auto"/>
      </w:divBdr>
      <w:divsChild>
        <w:div w:id="1844123674">
          <w:marLeft w:val="0"/>
          <w:marRight w:val="0"/>
          <w:marTop w:val="0"/>
          <w:marBottom w:val="0"/>
          <w:divBdr>
            <w:top w:val="single" w:sz="2" w:space="0" w:color="E5E7EB"/>
            <w:left w:val="single" w:sz="2" w:space="0" w:color="E5E7EB"/>
            <w:bottom w:val="single" w:sz="2" w:space="0" w:color="E5E7EB"/>
            <w:right w:val="single" w:sz="2" w:space="0" w:color="E5E7EB"/>
          </w:divBdr>
        </w:div>
        <w:div w:id="6458193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95747756">
      <w:bodyDiv w:val="1"/>
      <w:marLeft w:val="0"/>
      <w:marRight w:val="0"/>
      <w:marTop w:val="0"/>
      <w:marBottom w:val="0"/>
      <w:divBdr>
        <w:top w:val="none" w:sz="0" w:space="0" w:color="auto"/>
        <w:left w:val="none" w:sz="0" w:space="0" w:color="auto"/>
        <w:bottom w:val="none" w:sz="0" w:space="0" w:color="auto"/>
        <w:right w:val="none" w:sz="0" w:space="0" w:color="auto"/>
      </w:divBdr>
    </w:div>
    <w:div w:id="910698494">
      <w:bodyDiv w:val="1"/>
      <w:marLeft w:val="0"/>
      <w:marRight w:val="0"/>
      <w:marTop w:val="0"/>
      <w:marBottom w:val="0"/>
      <w:divBdr>
        <w:top w:val="none" w:sz="0" w:space="0" w:color="auto"/>
        <w:left w:val="none" w:sz="0" w:space="0" w:color="auto"/>
        <w:bottom w:val="none" w:sz="0" w:space="0" w:color="auto"/>
        <w:right w:val="none" w:sz="0" w:space="0" w:color="auto"/>
      </w:divBdr>
      <w:divsChild>
        <w:div w:id="1865047595">
          <w:marLeft w:val="0"/>
          <w:marRight w:val="0"/>
          <w:marTop w:val="0"/>
          <w:marBottom w:val="0"/>
          <w:divBdr>
            <w:top w:val="none" w:sz="0" w:space="0" w:color="auto"/>
            <w:left w:val="none" w:sz="0" w:space="0" w:color="auto"/>
            <w:bottom w:val="none" w:sz="0" w:space="0" w:color="auto"/>
            <w:right w:val="none" w:sz="0" w:space="0" w:color="auto"/>
          </w:divBdr>
          <w:divsChild>
            <w:div w:id="5199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151">
      <w:bodyDiv w:val="1"/>
      <w:marLeft w:val="0"/>
      <w:marRight w:val="0"/>
      <w:marTop w:val="0"/>
      <w:marBottom w:val="0"/>
      <w:divBdr>
        <w:top w:val="none" w:sz="0" w:space="0" w:color="auto"/>
        <w:left w:val="none" w:sz="0" w:space="0" w:color="auto"/>
        <w:bottom w:val="none" w:sz="0" w:space="0" w:color="auto"/>
        <w:right w:val="none" w:sz="0" w:space="0" w:color="auto"/>
      </w:divBdr>
      <w:divsChild>
        <w:div w:id="681247967">
          <w:marLeft w:val="0"/>
          <w:marRight w:val="0"/>
          <w:marTop w:val="0"/>
          <w:marBottom w:val="360"/>
          <w:divBdr>
            <w:top w:val="none" w:sz="0" w:space="0" w:color="auto"/>
            <w:left w:val="none" w:sz="0" w:space="0" w:color="auto"/>
            <w:bottom w:val="none" w:sz="0" w:space="0" w:color="auto"/>
            <w:right w:val="none" w:sz="0" w:space="0" w:color="auto"/>
          </w:divBdr>
        </w:div>
        <w:div w:id="1916862931">
          <w:marLeft w:val="0"/>
          <w:marRight w:val="0"/>
          <w:marTop w:val="0"/>
          <w:marBottom w:val="360"/>
          <w:divBdr>
            <w:top w:val="none" w:sz="0" w:space="0" w:color="auto"/>
            <w:left w:val="none" w:sz="0" w:space="0" w:color="auto"/>
            <w:bottom w:val="none" w:sz="0" w:space="0" w:color="auto"/>
            <w:right w:val="none" w:sz="0" w:space="0" w:color="auto"/>
          </w:divBdr>
        </w:div>
        <w:div w:id="2068794118">
          <w:marLeft w:val="0"/>
          <w:marRight w:val="0"/>
          <w:marTop w:val="0"/>
          <w:marBottom w:val="360"/>
          <w:divBdr>
            <w:top w:val="none" w:sz="0" w:space="0" w:color="auto"/>
            <w:left w:val="none" w:sz="0" w:space="0" w:color="auto"/>
            <w:bottom w:val="none" w:sz="0" w:space="0" w:color="auto"/>
            <w:right w:val="none" w:sz="0" w:space="0" w:color="auto"/>
          </w:divBdr>
        </w:div>
      </w:divsChild>
    </w:div>
    <w:div w:id="1356542221">
      <w:bodyDiv w:val="1"/>
      <w:marLeft w:val="0"/>
      <w:marRight w:val="0"/>
      <w:marTop w:val="0"/>
      <w:marBottom w:val="0"/>
      <w:divBdr>
        <w:top w:val="none" w:sz="0" w:space="0" w:color="auto"/>
        <w:left w:val="none" w:sz="0" w:space="0" w:color="auto"/>
        <w:bottom w:val="none" w:sz="0" w:space="0" w:color="auto"/>
        <w:right w:val="none" w:sz="0" w:space="0" w:color="auto"/>
      </w:divBdr>
      <w:divsChild>
        <w:div w:id="1803495304">
          <w:marLeft w:val="0"/>
          <w:marRight w:val="0"/>
          <w:marTop w:val="0"/>
          <w:marBottom w:val="360"/>
          <w:divBdr>
            <w:top w:val="none" w:sz="0" w:space="0" w:color="auto"/>
            <w:left w:val="none" w:sz="0" w:space="0" w:color="auto"/>
            <w:bottom w:val="none" w:sz="0" w:space="0" w:color="auto"/>
            <w:right w:val="none" w:sz="0" w:space="0" w:color="auto"/>
          </w:divBdr>
        </w:div>
        <w:div w:id="434861099">
          <w:marLeft w:val="0"/>
          <w:marRight w:val="0"/>
          <w:marTop w:val="0"/>
          <w:marBottom w:val="360"/>
          <w:divBdr>
            <w:top w:val="none" w:sz="0" w:space="0" w:color="auto"/>
            <w:left w:val="none" w:sz="0" w:space="0" w:color="auto"/>
            <w:bottom w:val="none" w:sz="0" w:space="0" w:color="auto"/>
            <w:right w:val="none" w:sz="0" w:space="0" w:color="auto"/>
          </w:divBdr>
        </w:div>
      </w:divsChild>
    </w:div>
    <w:div w:id="1661425726">
      <w:bodyDiv w:val="1"/>
      <w:marLeft w:val="0"/>
      <w:marRight w:val="0"/>
      <w:marTop w:val="0"/>
      <w:marBottom w:val="0"/>
      <w:divBdr>
        <w:top w:val="none" w:sz="0" w:space="0" w:color="auto"/>
        <w:left w:val="none" w:sz="0" w:space="0" w:color="auto"/>
        <w:bottom w:val="none" w:sz="0" w:space="0" w:color="auto"/>
        <w:right w:val="none" w:sz="0" w:space="0" w:color="auto"/>
      </w:divBdr>
      <w:divsChild>
        <w:div w:id="50883930">
          <w:marLeft w:val="0"/>
          <w:marRight w:val="0"/>
          <w:marTop w:val="0"/>
          <w:marBottom w:val="0"/>
          <w:divBdr>
            <w:top w:val="none" w:sz="0" w:space="0" w:color="auto"/>
            <w:left w:val="none" w:sz="0" w:space="0" w:color="auto"/>
            <w:bottom w:val="none" w:sz="0" w:space="0" w:color="auto"/>
            <w:right w:val="none" w:sz="0" w:space="0" w:color="auto"/>
          </w:divBdr>
        </w:div>
        <w:div w:id="985163331">
          <w:marLeft w:val="0"/>
          <w:marRight w:val="0"/>
          <w:marTop w:val="120"/>
          <w:marBottom w:val="0"/>
          <w:divBdr>
            <w:top w:val="none" w:sz="0" w:space="0" w:color="auto"/>
            <w:left w:val="none" w:sz="0" w:space="0" w:color="auto"/>
            <w:bottom w:val="none" w:sz="0" w:space="0" w:color="auto"/>
            <w:right w:val="none" w:sz="0" w:space="0" w:color="auto"/>
          </w:divBdr>
        </w:div>
      </w:divsChild>
    </w:div>
    <w:div w:id="2044667465">
      <w:bodyDiv w:val="1"/>
      <w:marLeft w:val="0"/>
      <w:marRight w:val="0"/>
      <w:marTop w:val="0"/>
      <w:marBottom w:val="0"/>
      <w:divBdr>
        <w:top w:val="none" w:sz="0" w:space="0" w:color="auto"/>
        <w:left w:val="none" w:sz="0" w:space="0" w:color="auto"/>
        <w:bottom w:val="none" w:sz="0" w:space="0" w:color="auto"/>
        <w:right w:val="none" w:sz="0" w:space="0" w:color="auto"/>
      </w:divBdr>
    </w:div>
    <w:div w:id="20945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pmvcr.cz/podminky-pro-cerpani-preventivnich-programu" TargetMode="External"/><Relationship Id="rId13" Type="http://schemas.openxmlformats.org/officeDocument/2006/relationships/hyperlink" Target="https://www.vozp.cz/assets/formul%C3%A1%C5%99e_prevence/zadost-o-prispevek-preventivni-programy.pdf" TargetMode="External"/><Relationship Id="rId18" Type="http://schemas.openxmlformats.org/officeDocument/2006/relationships/hyperlink" Target="https://www.zpskoda.cz/files/2503/form22_zdrav_prog_01.pdf" TargetMode="External"/><Relationship Id="rId3" Type="http://schemas.openxmlformats.org/officeDocument/2006/relationships/settings" Target="settings.xml"/><Relationship Id="rId21" Type="http://schemas.openxmlformats.org/officeDocument/2006/relationships/hyperlink" Target="https://www.novinky.cz/autor/pravo-303" TargetMode="External"/><Relationship Id="rId7" Type="http://schemas.openxmlformats.org/officeDocument/2006/relationships/hyperlink" Target="https://www.zpmvcr.cz/system/files/dokumenty/2022-11/Sportovn%C3%AD%20aktivity%20ve%20Fondu%20prevence%202022_0.pdf" TargetMode="External"/><Relationship Id="rId12" Type="http://schemas.openxmlformats.org/officeDocument/2006/relationships/hyperlink" Target="https://www.vozp.cz/mobilni-aplikace" TargetMode="External"/><Relationship Id="rId17" Type="http://schemas.openxmlformats.org/officeDocument/2006/relationships/hyperlink" Target="https://www.zpskoda.cz/pro-pojistence/zdravotni-programy-2022" TargetMode="External"/><Relationship Id="rId2" Type="http://schemas.openxmlformats.org/officeDocument/2006/relationships/styles" Target="styles.xml"/><Relationship Id="rId16" Type="http://schemas.openxmlformats.org/officeDocument/2006/relationships/hyperlink" Target="https://www.zpskoda.cz/pro-pojistence"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zpmvcr.cz/system/files/dokumenty/2022-11/Sportovn%C3%AD%20aktivity%20ve%20Fondu%20prevence%202022_0.pdf" TargetMode="External"/><Relationship Id="rId11" Type="http://schemas.openxmlformats.org/officeDocument/2006/relationships/hyperlink" Target="https://www.vozp.cz/klientsky-portal" TargetMode="External"/><Relationship Id="rId5" Type="http://schemas.openxmlformats.org/officeDocument/2006/relationships/hyperlink" Target="https://www.vzp.cz/pojistenci/vyhody-a-prispevky/podminky-pro-cerpani-financnich-prispevku" TargetMode="External"/><Relationship Id="rId15" Type="http://schemas.openxmlformats.org/officeDocument/2006/relationships/hyperlink" Target="https://www.zpskoda.cz/" TargetMode="External"/><Relationship Id="rId23" Type="http://schemas.openxmlformats.org/officeDocument/2006/relationships/theme" Target="theme/theme1.xml"/><Relationship Id="rId10" Type="http://schemas.openxmlformats.org/officeDocument/2006/relationships/hyperlink" Target="https://www.zpmvcr.cz/system/files/dokumenty/2021-10/PFP%20v%20eKom%20MANUAL_2021.pdf" TargetMode="External"/><Relationship Id="rId19" Type="http://schemas.openxmlformats.org/officeDocument/2006/relationships/hyperlink" Target="https://www.zpskoda.cz/files/2425/form_2021_form_ZP_28_FORM.pdf" TargetMode="External"/><Relationship Id="rId4" Type="http://schemas.openxmlformats.org/officeDocument/2006/relationships/webSettings" Target="webSettings.xml"/><Relationship Id="rId9" Type="http://schemas.openxmlformats.org/officeDocument/2006/relationships/hyperlink" Target="https://eforms.zpmvcr.cz/eforms/ekomunikace" TargetMode="External"/><Relationship Id="rId14" Type="http://schemas.openxmlformats.org/officeDocument/2006/relationships/hyperlink" Target="https://cpzp.cz/cdn/file/jSTqSHvmhutCHyiG9oLJJDtcLhqjFder.pdf"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2503</Words>
  <Characters>14774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2022-12-08T11:57:00Z</dcterms:created>
  <dcterms:modified xsi:type="dcterms:W3CDTF">2022-12-08T12:39:00Z</dcterms:modified>
</cp:coreProperties>
</file>